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885" w:rsidRPr="00D01885" w:rsidRDefault="00D01885" w:rsidP="00D01885">
      <w:pPr>
        <w:widowControl w:val="0"/>
        <w:spacing w:line="360" w:lineRule="auto"/>
        <w:ind w:firstLine="720"/>
        <w:jc w:val="both"/>
        <w:rPr>
          <w:b/>
          <w:bCs/>
          <w:iCs/>
          <w:spacing w:val="-2"/>
          <w:sz w:val="28"/>
          <w:szCs w:val="28"/>
          <w:lang w:val="sv-SE"/>
        </w:rPr>
      </w:pPr>
      <w:bookmarkStart w:id="0" w:name="_Hlk106168622"/>
      <w:bookmarkStart w:id="1" w:name="_GoBack"/>
      <w:r w:rsidRPr="00D01885">
        <w:rPr>
          <w:b/>
          <w:bCs/>
          <w:iCs/>
          <w:spacing w:val="-2"/>
          <w:sz w:val="28"/>
          <w:szCs w:val="28"/>
          <w:lang w:val="sv-SE"/>
        </w:rPr>
        <w:t>THÔNG TIN HỌC PHÍ</w:t>
      </w:r>
    </w:p>
    <w:bookmarkEnd w:id="1"/>
    <w:p w:rsidR="00D01885" w:rsidRPr="004A7EA1" w:rsidRDefault="00D01885" w:rsidP="00D01885">
      <w:pPr>
        <w:widowControl w:val="0"/>
        <w:spacing w:line="360" w:lineRule="auto"/>
        <w:ind w:firstLine="720"/>
        <w:jc w:val="both"/>
        <w:rPr>
          <w:bCs/>
          <w:iCs/>
          <w:spacing w:val="-2"/>
          <w:sz w:val="28"/>
          <w:szCs w:val="28"/>
          <w:lang w:val="sv-SE"/>
        </w:rPr>
      </w:pPr>
      <w:r w:rsidRPr="004A7EA1">
        <w:rPr>
          <w:bCs/>
          <w:iCs/>
          <w:spacing w:val="-2"/>
          <w:sz w:val="28"/>
          <w:szCs w:val="28"/>
          <w:lang w:val="sv-SE"/>
        </w:rPr>
        <w:t xml:space="preserve">Căn cứ </w:t>
      </w:r>
      <w:r w:rsidRPr="006D4153">
        <w:rPr>
          <w:bCs/>
          <w:iCs/>
          <w:spacing w:val="-2"/>
          <w:sz w:val="28"/>
          <w:szCs w:val="28"/>
          <w:lang w:val="sv-SE"/>
        </w:rPr>
        <w:t>Nghị định 81/2021/NĐ-CP quy định về cơ chế thu, quản lý học phí đối với cơ sở giáo dục thuộc hệ thống giáo dục quốc dân và chính sách miễn, giảm học phí, hỗ trợ chi phí học tập; giá dịch vụ trong lĩnh vực giáo dục, đào tạo</w:t>
      </w:r>
      <w:r>
        <w:rPr>
          <w:bCs/>
          <w:iCs/>
          <w:spacing w:val="-2"/>
          <w:sz w:val="28"/>
          <w:szCs w:val="28"/>
          <w:lang w:val="sv-SE"/>
        </w:rPr>
        <w:t xml:space="preserve"> mức trần học phí </w:t>
      </w:r>
      <w:r w:rsidRPr="004A7EA1">
        <w:rPr>
          <w:bCs/>
          <w:iCs/>
          <w:spacing w:val="-2"/>
          <w:sz w:val="28"/>
          <w:szCs w:val="28"/>
          <w:lang w:val="sv-SE"/>
        </w:rPr>
        <w:t>từ năm học 201</w:t>
      </w:r>
      <w:r>
        <w:rPr>
          <w:bCs/>
          <w:iCs/>
          <w:spacing w:val="-2"/>
          <w:sz w:val="28"/>
          <w:szCs w:val="28"/>
          <w:lang w:val="sv-SE"/>
        </w:rPr>
        <w:t>6</w:t>
      </w:r>
      <w:r w:rsidRPr="004A7EA1">
        <w:rPr>
          <w:bCs/>
          <w:iCs/>
          <w:spacing w:val="-2"/>
          <w:sz w:val="28"/>
          <w:szCs w:val="28"/>
          <w:lang w:val="sv-SE"/>
        </w:rPr>
        <w:t xml:space="preserve"> - 201</w:t>
      </w:r>
      <w:r>
        <w:rPr>
          <w:bCs/>
          <w:iCs/>
          <w:spacing w:val="-2"/>
          <w:sz w:val="28"/>
          <w:szCs w:val="28"/>
          <w:lang w:val="sv-SE"/>
        </w:rPr>
        <w:t>7</w:t>
      </w:r>
      <w:r w:rsidRPr="004A7EA1">
        <w:rPr>
          <w:bCs/>
          <w:iCs/>
          <w:spacing w:val="-2"/>
          <w:sz w:val="28"/>
          <w:szCs w:val="28"/>
          <w:lang w:val="sv-SE"/>
        </w:rPr>
        <w:t xml:space="preserve"> đến năm học 202</w:t>
      </w:r>
      <w:r>
        <w:rPr>
          <w:bCs/>
          <w:iCs/>
          <w:spacing w:val="-2"/>
          <w:sz w:val="28"/>
          <w:szCs w:val="28"/>
          <w:lang w:val="sv-SE"/>
        </w:rPr>
        <w:t>2</w:t>
      </w:r>
      <w:r w:rsidRPr="004A7EA1">
        <w:rPr>
          <w:bCs/>
          <w:iCs/>
          <w:spacing w:val="-2"/>
          <w:sz w:val="28"/>
          <w:szCs w:val="28"/>
          <w:lang w:val="sv-SE"/>
        </w:rPr>
        <w:t xml:space="preserve"> - 202</w:t>
      </w:r>
      <w:r>
        <w:rPr>
          <w:bCs/>
          <w:iCs/>
          <w:spacing w:val="-2"/>
          <w:sz w:val="28"/>
          <w:szCs w:val="28"/>
          <w:lang w:val="sv-SE"/>
        </w:rPr>
        <w:t>3</w:t>
      </w:r>
      <w:r w:rsidRPr="004A7EA1">
        <w:rPr>
          <w:bCs/>
          <w:iCs/>
          <w:spacing w:val="-2"/>
          <w:sz w:val="28"/>
          <w:szCs w:val="28"/>
          <w:lang w:val="sv-S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1980"/>
        <w:gridCol w:w="1980"/>
        <w:gridCol w:w="1980"/>
        <w:gridCol w:w="1980"/>
      </w:tblGrid>
      <w:tr w:rsidR="00D01885" w:rsidRPr="0062290C" w:rsidTr="00FB1767">
        <w:trPr>
          <w:trHeight w:val="379"/>
        </w:trPr>
        <w:tc>
          <w:tcPr>
            <w:tcW w:w="1159" w:type="dxa"/>
            <w:vAlign w:val="center"/>
          </w:tcPr>
          <w:p w:rsidR="00D01885" w:rsidRPr="0062290C" w:rsidRDefault="00D01885" w:rsidP="00FB1767">
            <w:pPr>
              <w:jc w:val="center"/>
              <w:rPr>
                <w:b/>
                <w:spacing w:val="-16"/>
              </w:rPr>
            </w:pPr>
            <w:r w:rsidRPr="0062290C">
              <w:rPr>
                <w:b/>
                <w:spacing w:val="-16"/>
              </w:rPr>
              <w:t>Năm học</w:t>
            </w:r>
          </w:p>
        </w:tc>
        <w:tc>
          <w:tcPr>
            <w:tcW w:w="1980" w:type="dxa"/>
            <w:vAlign w:val="center"/>
          </w:tcPr>
          <w:p w:rsidR="00D01885" w:rsidRPr="0062290C" w:rsidRDefault="00D01885" w:rsidP="00FB1767">
            <w:pPr>
              <w:jc w:val="center"/>
              <w:rPr>
                <w:b/>
                <w:spacing w:val="-16"/>
                <w:lang w:val="en-US"/>
              </w:rPr>
            </w:pPr>
            <w:r w:rsidRPr="0062290C">
              <w:rPr>
                <w:b/>
                <w:spacing w:val="-16"/>
                <w:lang w:val="en-US"/>
              </w:rPr>
              <w:t>Khối ngành 1</w:t>
            </w:r>
          </w:p>
        </w:tc>
        <w:tc>
          <w:tcPr>
            <w:tcW w:w="1980" w:type="dxa"/>
            <w:vAlign w:val="center"/>
          </w:tcPr>
          <w:p w:rsidR="00D01885" w:rsidRPr="0062290C" w:rsidRDefault="00D01885" w:rsidP="00FB1767">
            <w:pPr>
              <w:jc w:val="center"/>
              <w:rPr>
                <w:b/>
                <w:spacing w:val="-16"/>
                <w:lang w:val="en-US"/>
              </w:rPr>
            </w:pPr>
            <w:r w:rsidRPr="0062290C">
              <w:rPr>
                <w:b/>
                <w:spacing w:val="-16"/>
                <w:lang w:val="en-US"/>
              </w:rPr>
              <w:t>Khối ngành 4</w:t>
            </w:r>
          </w:p>
        </w:tc>
        <w:tc>
          <w:tcPr>
            <w:tcW w:w="1980" w:type="dxa"/>
            <w:vAlign w:val="center"/>
          </w:tcPr>
          <w:p w:rsidR="00D01885" w:rsidRPr="0062290C" w:rsidRDefault="00D01885" w:rsidP="00FB1767">
            <w:pPr>
              <w:jc w:val="center"/>
              <w:rPr>
                <w:b/>
                <w:spacing w:val="-16"/>
                <w:lang w:val="en-US"/>
              </w:rPr>
            </w:pPr>
            <w:r w:rsidRPr="0062290C">
              <w:rPr>
                <w:b/>
                <w:spacing w:val="-16"/>
                <w:lang w:val="en-US"/>
              </w:rPr>
              <w:t>Khối ngành 5</w:t>
            </w:r>
          </w:p>
        </w:tc>
        <w:tc>
          <w:tcPr>
            <w:tcW w:w="1973" w:type="dxa"/>
            <w:vAlign w:val="center"/>
          </w:tcPr>
          <w:p w:rsidR="00D01885" w:rsidRPr="0062290C" w:rsidRDefault="00D01885" w:rsidP="00FB1767">
            <w:pPr>
              <w:jc w:val="center"/>
              <w:rPr>
                <w:b/>
                <w:spacing w:val="-16"/>
                <w:lang w:val="en-US"/>
              </w:rPr>
            </w:pPr>
            <w:r w:rsidRPr="0062290C">
              <w:rPr>
                <w:b/>
                <w:spacing w:val="-16"/>
                <w:lang w:val="en-US"/>
              </w:rPr>
              <w:t>Khối ngành 7</w:t>
            </w:r>
          </w:p>
        </w:tc>
      </w:tr>
      <w:tr w:rsidR="00D01885" w:rsidRPr="0062290C" w:rsidTr="00FB1767">
        <w:trPr>
          <w:trHeight w:val="369"/>
        </w:trPr>
        <w:tc>
          <w:tcPr>
            <w:tcW w:w="1159" w:type="dxa"/>
            <w:vAlign w:val="center"/>
          </w:tcPr>
          <w:p w:rsidR="00D01885" w:rsidRPr="00800828" w:rsidRDefault="00D01885" w:rsidP="00FB1767">
            <w:pPr>
              <w:ind w:left="-108"/>
              <w:jc w:val="center"/>
              <w:rPr>
                <w:spacing w:val="-20"/>
              </w:rPr>
            </w:pPr>
            <w:r w:rsidRPr="00800828">
              <w:rPr>
                <w:spacing w:val="-20"/>
              </w:rPr>
              <w:t>2016 - 2017</w:t>
            </w:r>
          </w:p>
        </w:tc>
        <w:tc>
          <w:tcPr>
            <w:tcW w:w="1980" w:type="dxa"/>
            <w:vAlign w:val="center"/>
          </w:tcPr>
          <w:p w:rsidR="00D01885" w:rsidRPr="00800828" w:rsidRDefault="00D01885" w:rsidP="00FB1767">
            <w:pPr>
              <w:jc w:val="center"/>
              <w:rPr>
                <w:spacing w:val="-10"/>
              </w:rPr>
            </w:pPr>
            <w:r w:rsidRPr="00800828">
              <w:rPr>
                <w:spacing w:val="-10"/>
              </w:rPr>
              <w:t>6.700.000đồng/SV</w:t>
            </w:r>
          </w:p>
        </w:tc>
        <w:tc>
          <w:tcPr>
            <w:tcW w:w="1980" w:type="dxa"/>
            <w:vAlign w:val="center"/>
          </w:tcPr>
          <w:p w:rsidR="00D01885" w:rsidRPr="00800828" w:rsidRDefault="00D01885" w:rsidP="00FB1767">
            <w:pPr>
              <w:jc w:val="center"/>
              <w:rPr>
                <w:spacing w:val="-10"/>
              </w:rPr>
            </w:pPr>
            <w:r w:rsidRPr="00800828">
              <w:rPr>
                <w:spacing w:val="-10"/>
              </w:rPr>
              <w:t>7.900.000đồng/SV</w:t>
            </w:r>
          </w:p>
        </w:tc>
        <w:tc>
          <w:tcPr>
            <w:tcW w:w="1980" w:type="dxa"/>
            <w:vAlign w:val="center"/>
          </w:tcPr>
          <w:p w:rsidR="00D01885" w:rsidRPr="00800828" w:rsidRDefault="00D01885" w:rsidP="00FB1767">
            <w:pPr>
              <w:jc w:val="center"/>
              <w:rPr>
                <w:spacing w:val="-10"/>
              </w:rPr>
            </w:pPr>
            <w:r w:rsidRPr="00800828">
              <w:rPr>
                <w:spacing w:val="-10"/>
              </w:rPr>
              <w:t>7.900.000đồng/SV</w:t>
            </w:r>
          </w:p>
        </w:tc>
        <w:tc>
          <w:tcPr>
            <w:tcW w:w="1973" w:type="dxa"/>
            <w:vAlign w:val="center"/>
          </w:tcPr>
          <w:p w:rsidR="00D01885" w:rsidRPr="00800828" w:rsidRDefault="00D01885" w:rsidP="00FB1767">
            <w:pPr>
              <w:jc w:val="center"/>
              <w:rPr>
                <w:spacing w:val="-10"/>
              </w:rPr>
            </w:pPr>
            <w:r w:rsidRPr="00800828">
              <w:rPr>
                <w:spacing w:val="-10"/>
              </w:rPr>
              <w:t>6.700.000đồng/SV</w:t>
            </w:r>
          </w:p>
        </w:tc>
      </w:tr>
      <w:tr w:rsidR="00D01885" w:rsidRPr="0062290C" w:rsidTr="00FB1767">
        <w:trPr>
          <w:trHeight w:val="369"/>
        </w:trPr>
        <w:tc>
          <w:tcPr>
            <w:tcW w:w="1159" w:type="dxa"/>
            <w:vAlign w:val="center"/>
          </w:tcPr>
          <w:p w:rsidR="00D01885" w:rsidRPr="00800828" w:rsidRDefault="00D01885" w:rsidP="00FB1767">
            <w:pPr>
              <w:ind w:left="-108"/>
              <w:jc w:val="center"/>
              <w:rPr>
                <w:spacing w:val="-20"/>
              </w:rPr>
            </w:pPr>
            <w:r w:rsidRPr="00800828">
              <w:rPr>
                <w:spacing w:val="-20"/>
              </w:rPr>
              <w:t>2017 - 2018</w:t>
            </w:r>
          </w:p>
        </w:tc>
        <w:tc>
          <w:tcPr>
            <w:tcW w:w="1980" w:type="dxa"/>
            <w:vAlign w:val="center"/>
          </w:tcPr>
          <w:p w:rsidR="00D01885" w:rsidRPr="00800828" w:rsidRDefault="00D01885" w:rsidP="00FB1767">
            <w:pPr>
              <w:jc w:val="center"/>
              <w:rPr>
                <w:spacing w:val="-10"/>
              </w:rPr>
            </w:pPr>
            <w:r w:rsidRPr="00800828">
              <w:rPr>
                <w:spacing w:val="-10"/>
              </w:rPr>
              <w:t>7.400.000đồng/SV</w:t>
            </w:r>
          </w:p>
        </w:tc>
        <w:tc>
          <w:tcPr>
            <w:tcW w:w="1980" w:type="dxa"/>
            <w:vAlign w:val="center"/>
          </w:tcPr>
          <w:p w:rsidR="00D01885" w:rsidRPr="00800828" w:rsidRDefault="00D01885" w:rsidP="00FB1767">
            <w:pPr>
              <w:jc w:val="center"/>
              <w:rPr>
                <w:spacing w:val="-10"/>
              </w:rPr>
            </w:pPr>
            <w:r w:rsidRPr="00800828">
              <w:rPr>
                <w:spacing w:val="-10"/>
              </w:rPr>
              <w:t>8.700.000đồng/SV</w:t>
            </w:r>
          </w:p>
        </w:tc>
        <w:tc>
          <w:tcPr>
            <w:tcW w:w="1980" w:type="dxa"/>
            <w:vAlign w:val="center"/>
          </w:tcPr>
          <w:p w:rsidR="00D01885" w:rsidRPr="00800828" w:rsidRDefault="00D01885" w:rsidP="00FB1767">
            <w:pPr>
              <w:jc w:val="center"/>
              <w:rPr>
                <w:spacing w:val="-10"/>
              </w:rPr>
            </w:pPr>
            <w:r w:rsidRPr="00800828">
              <w:rPr>
                <w:spacing w:val="-10"/>
              </w:rPr>
              <w:t>8.700.000đồng/SV</w:t>
            </w:r>
          </w:p>
        </w:tc>
        <w:tc>
          <w:tcPr>
            <w:tcW w:w="1973" w:type="dxa"/>
            <w:vAlign w:val="center"/>
          </w:tcPr>
          <w:p w:rsidR="00D01885" w:rsidRPr="00800828" w:rsidRDefault="00D01885" w:rsidP="00FB1767">
            <w:pPr>
              <w:jc w:val="center"/>
              <w:rPr>
                <w:spacing w:val="-10"/>
              </w:rPr>
            </w:pPr>
            <w:r w:rsidRPr="00800828">
              <w:rPr>
                <w:spacing w:val="-10"/>
              </w:rPr>
              <w:t>7.400.000đồng/SV</w:t>
            </w:r>
          </w:p>
        </w:tc>
      </w:tr>
      <w:tr w:rsidR="00D01885" w:rsidRPr="0062290C" w:rsidTr="00FB1767">
        <w:trPr>
          <w:trHeight w:val="369"/>
        </w:trPr>
        <w:tc>
          <w:tcPr>
            <w:tcW w:w="1159" w:type="dxa"/>
            <w:vAlign w:val="center"/>
          </w:tcPr>
          <w:p w:rsidR="00D01885" w:rsidRPr="00800828" w:rsidRDefault="00D01885" w:rsidP="00FB1767">
            <w:pPr>
              <w:ind w:left="-108"/>
              <w:jc w:val="center"/>
              <w:rPr>
                <w:spacing w:val="-20"/>
              </w:rPr>
            </w:pPr>
            <w:r w:rsidRPr="00800828">
              <w:rPr>
                <w:spacing w:val="-20"/>
              </w:rPr>
              <w:t>2018 - 2019</w:t>
            </w:r>
          </w:p>
        </w:tc>
        <w:tc>
          <w:tcPr>
            <w:tcW w:w="1980" w:type="dxa"/>
            <w:vAlign w:val="center"/>
          </w:tcPr>
          <w:p w:rsidR="00D01885" w:rsidRPr="00800828" w:rsidRDefault="00D01885" w:rsidP="00FB1767">
            <w:pPr>
              <w:jc w:val="center"/>
              <w:rPr>
                <w:spacing w:val="-10"/>
              </w:rPr>
            </w:pPr>
            <w:r w:rsidRPr="00800828">
              <w:rPr>
                <w:spacing w:val="-10"/>
              </w:rPr>
              <w:t>8.100.000đồng/SV</w:t>
            </w:r>
          </w:p>
        </w:tc>
        <w:tc>
          <w:tcPr>
            <w:tcW w:w="1980" w:type="dxa"/>
            <w:vAlign w:val="center"/>
          </w:tcPr>
          <w:p w:rsidR="00D01885" w:rsidRPr="00800828" w:rsidRDefault="00D01885" w:rsidP="00FB1767">
            <w:pPr>
              <w:jc w:val="center"/>
              <w:rPr>
                <w:spacing w:val="-10"/>
              </w:rPr>
            </w:pPr>
            <w:r w:rsidRPr="00800828">
              <w:rPr>
                <w:spacing w:val="-10"/>
              </w:rPr>
              <w:t>9.600.000đồng/SV</w:t>
            </w:r>
          </w:p>
        </w:tc>
        <w:tc>
          <w:tcPr>
            <w:tcW w:w="1980" w:type="dxa"/>
            <w:vAlign w:val="center"/>
          </w:tcPr>
          <w:p w:rsidR="00D01885" w:rsidRPr="00800828" w:rsidRDefault="00D01885" w:rsidP="00FB1767">
            <w:pPr>
              <w:jc w:val="center"/>
              <w:rPr>
                <w:spacing w:val="-10"/>
              </w:rPr>
            </w:pPr>
            <w:r w:rsidRPr="00800828">
              <w:rPr>
                <w:spacing w:val="-10"/>
              </w:rPr>
              <w:t>9.600.000đồng/SV</w:t>
            </w:r>
          </w:p>
        </w:tc>
        <w:tc>
          <w:tcPr>
            <w:tcW w:w="1973" w:type="dxa"/>
            <w:vAlign w:val="center"/>
          </w:tcPr>
          <w:p w:rsidR="00D01885" w:rsidRPr="00800828" w:rsidRDefault="00D01885" w:rsidP="00FB1767">
            <w:pPr>
              <w:jc w:val="center"/>
              <w:rPr>
                <w:spacing w:val="-10"/>
              </w:rPr>
            </w:pPr>
            <w:r w:rsidRPr="00800828">
              <w:rPr>
                <w:spacing w:val="-10"/>
              </w:rPr>
              <w:t>8.100.000đồng/SV</w:t>
            </w:r>
          </w:p>
        </w:tc>
      </w:tr>
      <w:tr w:rsidR="00D01885" w:rsidRPr="0062290C" w:rsidTr="00FB1767">
        <w:trPr>
          <w:trHeight w:val="369"/>
        </w:trPr>
        <w:tc>
          <w:tcPr>
            <w:tcW w:w="1159" w:type="dxa"/>
            <w:vAlign w:val="center"/>
          </w:tcPr>
          <w:p w:rsidR="00D01885" w:rsidRPr="00800828" w:rsidRDefault="00D01885" w:rsidP="00FB1767">
            <w:pPr>
              <w:ind w:left="-108"/>
              <w:jc w:val="center"/>
              <w:rPr>
                <w:spacing w:val="-20"/>
              </w:rPr>
            </w:pPr>
            <w:r w:rsidRPr="00800828">
              <w:rPr>
                <w:spacing w:val="-20"/>
              </w:rPr>
              <w:t>2019 - 2020</w:t>
            </w:r>
          </w:p>
        </w:tc>
        <w:tc>
          <w:tcPr>
            <w:tcW w:w="1980" w:type="dxa"/>
            <w:vAlign w:val="center"/>
          </w:tcPr>
          <w:p w:rsidR="00D01885" w:rsidRPr="00800828" w:rsidRDefault="00D01885" w:rsidP="00FB1767">
            <w:pPr>
              <w:jc w:val="center"/>
              <w:rPr>
                <w:spacing w:val="-10"/>
              </w:rPr>
            </w:pPr>
            <w:r w:rsidRPr="00800828">
              <w:rPr>
                <w:spacing w:val="-10"/>
              </w:rPr>
              <w:t>8.900.000đồng/SV</w:t>
            </w:r>
          </w:p>
        </w:tc>
        <w:tc>
          <w:tcPr>
            <w:tcW w:w="1980" w:type="dxa"/>
            <w:vAlign w:val="center"/>
          </w:tcPr>
          <w:p w:rsidR="00D01885" w:rsidRPr="00800828" w:rsidRDefault="00D01885" w:rsidP="00FB1767">
            <w:pPr>
              <w:jc w:val="center"/>
              <w:rPr>
                <w:spacing w:val="-10"/>
              </w:rPr>
            </w:pPr>
            <w:r w:rsidRPr="00800828">
              <w:rPr>
                <w:spacing w:val="-10"/>
              </w:rPr>
              <w:t>10.600.000đồng/SV</w:t>
            </w:r>
          </w:p>
        </w:tc>
        <w:tc>
          <w:tcPr>
            <w:tcW w:w="1980" w:type="dxa"/>
            <w:vAlign w:val="center"/>
          </w:tcPr>
          <w:p w:rsidR="00D01885" w:rsidRPr="00800828" w:rsidRDefault="00D01885" w:rsidP="00FB1767">
            <w:pPr>
              <w:jc w:val="center"/>
              <w:rPr>
                <w:spacing w:val="-10"/>
              </w:rPr>
            </w:pPr>
            <w:r w:rsidRPr="00800828">
              <w:rPr>
                <w:spacing w:val="-10"/>
              </w:rPr>
              <w:t>10.600.000đồng/SV</w:t>
            </w:r>
          </w:p>
        </w:tc>
        <w:tc>
          <w:tcPr>
            <w:tcW w:w="1973" w:type="dxa"/>
            <w:vAlign w:val="center"/>
          </w:tcPr>
          <w:p w:rsidR="00D01885" w:rsidRPr="00800828" w:rsidRDefault="00D01885" w:rsidP="00FB1767">
            <w:pPr>
              <w:jc w:val="center"/>
              <w:rPr>
                <w:spacing w:val="-10"/>
              </w:rPr>
            </w:pPr>
            <w:r w:rsidRPr="00800828">
              <w:rPr>
                <w:spacing w:val="-10"/>
              </w:rPr>
              <w:t>8.900.000đồng/SV</w:t>
            </w:r>
          </w:p>
        </w:tc>
      </w:tr>
      <w:tr w:rsidR="00D01885" w:rsidRPr="0062290C" w:rsidTr="00FB1767">
        <w:trPr>
          <w:trHeight w:val="388"/>
        </w:trPr>
        <w:tc>
          <w:tcPr>
            <w:tcW w:w="1159" w:type="dxa"/>
            <w:vAlign w:val="center"/>
          </w:tcPr>
          <w:p w:rsidR="00D01885" w:rsidRPr="00800828" w:rsidRDefault="00D01885" w:rsidP="00FB1767">
            <w:pPr>
              <w:ind w:left="-108"/>
              <w:jc w:val="center"/>
              <w:rPr>
                <w:spacing w:val="-20"/>
              </w:rPr>
            </w:pPr>
            <w:r w:rsidRPr="00800828">
              <w:rPr>
                <w:spacing w:val="-20"/>
              </w:rPr>
              <w:t>2020 - 2021</w:t>
            </w:r>
          </w:p>
        </w:tc>
        <w:tc>
          <w:tcPr>
            <w:tcW w:w="1980" w:type="dxa"/>
            <w:vAlign w:val="center"/>
          </w:tcPr>
          <w:p w:rsidR="00D01885" w:rsidRPr="00800828" w:rsidRDefault="00D01885" w:rsidP="00FB1767">
            <w:pPr>
              <w:jc w:val="center"/>
              <w:rPr>
                <w:spacing w:val="-10"/>
              </w:rPr>
            </w:pPr>
            <w:r w:rsidRPr="00800828">
              <w:rPr>
                <w:spacing w:val="-10"/>
              </w:rPr>
              <w:t>9.800.000đồng/SV</w:t>
            </w:r>
          </w:p>
        </w:tc>
        <w:tc>
          <w:tcPr>
            <w:tcW w:w="1980" w:type="dxa"/>
            <w:vAlign w:val="center"/>
          </w:tcPr>
          <w:p w:rsidR="00D01885" w:rsidRPr="00800828" w:rsidRDefault="00D01885" w:rsidP="00FB1767">
            <w:pPr>
              <w:jc w:val="center"/>
              <w:rPr>
                <w:spacing w:val="-10"/>
              </w:rPr>
            </w:pPr>
            <w:r w:rsidRPr="00800828">
              <w:rPr>
                <w:spacing w:val="-10"/>
              </w:rPr>
              <w:t>11.700.000đồng/SV</w:t>
            </w:r>
          </w:p>
        </w:tc>
        <w:tc>
          <w:tcPr>
            <w:tcW w:w="1980" w:type="dxa"/>
            <w:vAlign w:val="center"/>
          </w:tcPr>
          <w:p w:rsidR="00D01885" w:rsidRPr="00800828" w:rsidRDefault="00D01885" w:rsidP="00FB1767">
            <w:pPr>
              <w:jc w:val="center"/>
              <w:rPr>
                <w:spacing w:val="-10"/>
              </w:rPr>
            </w:pPr>
            <w:r w:rsidRPr="00800828">
              <w:rPr>
                <w:spacing w:val="-10"/>
              </w:rPr>
              <w:t>11.700.000đồng/SV</w:t>
            </w:r>
          </w:p>
        </w:tc>
        <w:tc>
          <w:tcPr>
            <w:tcW w:w="1973" w:type="dxa"/>
            <w:vAlign w:val="center"/>
          </w:tcPr>
          <w:p w:rsidR="00D01885" w:rsidRPr="00800828" w:rsidRDefault="00D01885" w:rsidP="00FB1767">
            <w:pPr>
              <w:jc w:val="center"/>
              <w:rPr>
                <w:spacing w:val="-10"/>
              </w:rPr>
            </w:pPr>
            <w:r w:rsidRPr="00800828">
              <w:rPr>
                <w:spacing w:val="-10"/>
              </w:rPr>
              <w:t>9.800.000đồng/SV</w:t>
            </w:r>
          </w:p>
        </w:tc>
      </w:tr>
      <w:tr w:rsidR="00D01885" w:rsidRPr="0062290C" w:rsidTr="00FB1767">
        <w:trPr>
          <w:trHeight w:val="388"/>
        </w:trPr>
        <w:tc>
          <w:tcPr>
            <w:tcW w:w="1159" w:type="dxa"/>
            <w:vAlign w:val="center"/>
          </w:tcPr>
          <w:p w:rsidR="00D01885" w:rsidRPr="00800828" w:rsidRDefault="00D01885" w:rsidP="00FB1767">
            <w:pPr>
              <w:ind w:left="-108"/>
              <w:jc w:val="center"/>
              <w:rPr>
                <w:spacing w:val="-20"/>
                <w:lang w:val="en-US"/>
              </w:rPr>
            </w:pPr>
            <w:r w:rsidRPr="00800828">
              <w:rPr>
                <w:spacing w:val="-20"/>
                <w:lang w:val="en-US"/>
              </w:rPr>
              <w:t>2021 - 2022</w:t>
            </w:r>
          </w:p>
        </w:tc>
        <w:tc>
          <w:tcPr>
            <w:tcW w:w="1980" w:type="dxa"/>
            <w:vAlign w:val="center"/>
          </w:tcPr>
          <w:p w:rsidR="00D01885" w:rsidRPr="00800828" w:rsidRDefault="00D01885" w:rsidP="00FB1767">
            <w:pPr>
              <w:jc w:val="center"/>
              <w:rPr>
                <w:spacing w:val="-10"/>
                <w:lang w:val="en-US"/>
              </w:rPr>
            </w:pPr>
            <w:r w:rsidRPr="00800828">
              <w:rPr>
                <w:spacing w:val="-10"/>
              </w:rPr>
              <w:t>9.800.000đồng/SV</w:t>
            </w:r>
          </w:p>
        </w:tc>
        <w:tc>
          <w:tcPr>
            <w:tcW w:w="1980" w:type="dxa"/>
            <w:vAlign w:val="center"/>
          </w:tcPr>
          <w:p w:rsidR="00D01885" w:rsidRPr="00800828" w:rsidRDefault="00D01885" w:rsidP="00FB1767">
            <w:pPr>
              <w:jc w:val="center"/>
              <w:rPr>
                <w:spacing w:val="-10"/>
                <w:lang w:val="en-US"/>
              </w:rPr>
            </w:pPr>
            <w:r w:rsidRPr="00800828">
              <w:rPr>
                <w:spacing w:val="-10"/>
              </w:rPr>
              <w:t>11.700.000đồng/SV</w:t>
            </w:r>
          </w:p>
        </w:tc>
        <w:tc>
          <w:tcPr>
            <w:tcW w:w="1980" w:type="dxa"/>
            <w:vAlign w:val="center"/>
          </w:tcPr>
          <w:p w:rsidR="00D01885" w:rsidRPr="00800828" w:rsidRDefault="00D01885" w:rsidP="00FB1767">
            <w:pPr>
              <w:jc w:val="center"/>
              <w:rPr>
                <w:spacing w:val="-10"/>
                <w:lang w:val="en-US"/>
              </w:rPr>
            </w:pPr>
            <w:r w:rsidRPr="00800828">
              <w:rPr>
                <w:spacing w:val="-10"/>
              </w:rPr>
              <w:t>11.700.000đồng/SV</w:t>
            </w:r>
          </w:p>
        </w:tc>
        <w:tc>
          <w:tcPr>
            <w:tcW w:w="1973" w:type="dxa"/>
            <w:vAlign w:val="center"/>
          </w:tcPr>
          <w:p w:rsidR="00D01885" w:rsidRPr="00800828" w:rsidRDefault="00D01885" w:rsidP="00FB1767">
            <w:pPr>
              <w:jc w:val="center"/>
              <w:rPr>
                <w:spacing w:val="-10"/>
                <w:lang w:val="en-US"/>
              </w:rPr>
            </w:pPr>
            <w:r w:rsidRPr="00800828">
              <w:rPr>
                <w:spacing w:val="-10"/>
              </w:rPr>
              <w:t>9.800.000đồng/SV</w:t>
            </w:r>
          </w:p>
        </w:tc>
      </w:tr>
      <w:tr w:rsidR="00D01885" w:rsidRPr="0062290C" w:rsidTr="00FB1767">
        <w:trPr>
          <w:trHeight w:val="388"/>
        </w:trPr>
        <w:tc>
          <w:tcPr>
            <w:tcW w:w="1159" w:type="dxa"/>
            <w:vAlign w:val="center"/>
          </w:tcPr>
          <w:p w:rsidR="00D01885" w:rsidRPr="00800828" w:rsidRDefault="00D01885" w:rsidP="00FB1767">
            <w:pPr>
              <w:ind w:left="-108"/>
              <w:jc w:val="center"/>
              <w:rPr>
                <w:spacing w:val="-20"/>
                <w:lang w:val="en-US"/>
              </w:rPr>
            </w:pPr>
            <w:r w:rsidRPr="00800828">
              <w:rPr>
                <w:spacing w:val="-20"/>
                <w:lang w:val="en-US"/>
              </w:rPr>
              <w:t>2022 - 2023</w:t>
            </w:r>
          </w:p>
        </w:tc>
        <w:tc>
          <w:tcPr>
            <w:tcW w:w="1980" w:type="dxa"/>
            <w:vAlign w:val="center"/>
          </w:tcPr>
          <w:p w:rsidR="00D01885" w:rsidRPr="00800828" w:rsidRDefault="00D01885" w:rsidP="00FB1767">
            <w:pPr>
              <w:jc w:val="center"/>
              <w:rPr>
                <w:spacing w:val="-10"/>
                <w:lang w:val="en-US"/>
              </w:rPr>
            </w:pPr>
            <w:r w:rsidRPr="00800828">
              <w:rPr>
                <w:spacing w:val="-10"/>
                <w:lang w:val="en-US"/>
              </w:rPr>
              <w:t>12.500.000</w:t>
            </w:r>
            <w:r w:rsidRPr="00800828">
              <w:rPr>
                <w:spacing w:val="-10"/>
              </w:rPr>
              <w:t>đồng/SV</w:t>
            </w:r>
          </w:p>
        </w:tc>
        <w:tc>
          <w:tcPr>
            <w:tcW w:w="1980" w:type="dxa"/>
            <w:vAlign w:val="center"/>
          </w:tcPr>
          <w:p w:rsidR="00D01885" w:rsidRPr="00800828" w:rsidRDefault="00D01885" w:rsidP="00FB1767">
            <w:pPr>
              <w:jc w:val="center"/>
              <w:rPr>
                <w:spacing w:val="-10"/>
                <w:lang w:val="en-US"/>
              </w:rPr>
            </w:pPr>
            <w:r w:rsidRPr="00800828">
              <w:rPr>
                <w:spacing w:val="-10"/>
                <w:lang w:val="en-US"/>
              </w:rPr>
              <w:t>13.500.000</w:t>
            </w:r>
            <w:r w:rsidRPr="00800828">
              <w:rPr>
                <w:spacing w:val="-10"/>
              </w:rPr>
              <w:t>đồng/SV</w:t>
            </w:r>
          </w:p>
        </w:tc>
        <w:tc>
          <w:tcPr>
            <w:tcW w:w="1980" w:type="dxa"/>
            <w:vAlign w:val="center"/>
          </w:tcPr>
          <w:p w:rsidR="00D01885" w:rsidRPr="00800828" w:rsidRDefault="00D01885" w:rsidP="00FB1767">
            <w:pPr>
              <w:jc w:val="center"/>
              <w:rPr>
                <w:spacing w:val="-10"/>
                <w:lang w:val="en-US"/>
              </w:rPr>
            </w:pPr>
            <w:r w:rsidRPr="00800828">
              <w:rPr>
                <w:spacing w:val="-10"/>
                <w:lang w:val="en-US"/>
              </w:rPr>
              <w:t>14.500.000</w:t>
            </w:r>
            <w:r w:rsidRPr="00800828">
              <w:rPr>
                <w:spacing w:val="-10"/>
              </w:rPr>
              <w:t>đồng/SV</w:t>
            </w:r>
          </w:p>
        </w:tc>
        <w:tc>
          <w:tcPr>
            <w:tcW w:w="1973" w:type="dxa"/>
            <w:vAlign w:val="center"/>
          </w:tcPr>
          <w:p w:rsidR="00D01885" w:rsidRPr="00800828" w:rsidRDefault="00D01885" w:rsidP="00FB1767">
            <w:pPr>
              <w:jc w:val="center"/>
              <w:rPr>
                <w:spacing w:val="-10"/>
                <w:lang w:val="en-US"/>
              </w:rPr>
            </w:pPr>
            <w:r w:rsidRPr="00800828">
              <w:rPr>
                <w:spacing w:val="-10"/>
                <w:lang w:val="en-US"/>
              </w:rPr>
              <w:t>12.000.000</w:t>
            </w:r>
            <w:r w:rsidRPr="00800828">
              <w:rPr>
                <w:spacing w:val="-10"/>
              </w:rPr>
              <w:t>đồng/SV</w:t>
            </w:r>
          </w:p>
        </w:tc>
      </w:tr>
    </w:tbl>
    <w:p w:rsidR="00D01885" w:rsidRPr="00554C90" w:rsidRDefault="00D01885" w:rsidP="00D01885">
      <w:pPr>
        <w:widowControl w:val="0"/>
        <w:ind w:right="10"/>
        <w:jc w:val="both"/>
        <w:outlineLvl w:val="0"/>
        <w:rPr>
          <w:sz w:val="28"/>
          <w:szCs w:val="28"/>
          <w:lang w:val="sv-SE"/>
        </w:rPr>
      </w:pPr>
      <w:r w:rsidRPr="00554C90">
        <w:rPr>
          <w:sz w:val="28"/>
          <w:szCs w:val="28"/>
          <w:lang w:val="sv-SE"/>
        </w:rPr>
        <w:t>Danh mục khối ngành đào tạo trình độ đại học</w:t>
      </w:r>
    </w:p>
    <w:tbl>
      <w:tblPr>
        <w:tblW w:w="9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4715"/>
        <w:gridCol w:w="3520"/>
      </w:tblGrid>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sidRPr="00A10C21">
              <w:rPr>
                <w:sz w:val="28"/>
                <w:szCs w:val="28"/>
                <w:lang w:val="en-US"/>
              </w:rPr>
              <w:t>STT</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rPr>
            </w:pPr>
            <w:r w:rsidRPr="00A10C21">
              <w:rPr>
                <w:sz w:val="28"/>
                <w:szCs w:val="28"/>
              </w:rPr>
              <w:t>Ngành đào tạo</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554C90" w:rsidRDefault="00D01885" w:rsidP="00FB1767">
            <w:pPr>
              <w:jc w:val="center"/>
              <w:rPr>
                <w:sz w:val="28"/>
                <w:szCs w:val="28"/>
                <w:lang w:val="en-US"/>
              </w:rPr>
            </w:pPr>
            <w:r>
              <w:rPr>
                <w:sz w:val="28"/>
                <w:szCs w:val="28"/>
                <w:lang w:val="en-US"/>
              </w:rPr>
              <w:t>Khối ngành</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1</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Giáo dục Thể chất</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2</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Ngữ văn</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3</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Lịch sử</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4</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Toán học</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331926" w:rsidRDefault="00D01885" w:rsidP="00FB1767">
            <w:pPr>
              <w:jc w:val="center"/>
              <w:rPr>
                <w:sz w:val="28"/>
                <w:szCs w:val="28"/>
                <w:lang w:val="en-US"/>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5</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Vật lý</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6</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Hóa học</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7</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rPr>
            </w:pPr>
            <w:r w:rsidRPr="001016FD">
              <w:rPr>
                <w:sz w:val="28"/>
                <w:szCs w:val="28"/>
              </w:rPr>
              <w:t>Sư phạm Sinh học</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056215" w:rsidRDefault="00D01885" w:rsidP="00FB1767">
            <w:pPr>
              <w:jc w:val="center"/>
              <w:rPr>
                <w:sz w:val="28"/>
                <w:szCs w:val="28"/>
              </w:rPr>
            </w:pPr>
            <w:r w:rsidRPr="00331926">
              <w:rPr>
                <w:sz w:val="28"/>
                <w:szCs w:val="28"/>
                <w:lang w:val="en-US"/>
              </w:rPr>
              <w:t>I</w:t>
            </w:r>
          </w:p>
        </w:tc>
      </w:tr>
      <w:tr w:rsidR="00D01885" w:rsidRPr="006F510E" w:rsidTr="00FB1767">
        <w:trPr>
          <w:trHeight w:val="267"/>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A10C21" w:rsidRDefault="00D01885" w:rsidP="00FB1767">
            <w:pPr>
              <w:jc w:val="center"/>
              <w:rPr>
                <w:sz w:val="28"/>
                <w:szCs w:val="28"/>
                <w:lang w:val="en-US"/>
              </w:rPr>
            </w:pPr>
            <w:r>
              <w:rPr>
                <w:sz w:val="28"/>
                <w:szCs w:val="28"/>
                <w:lang w:val="en-US"/>
              </w:rPr>
              <w:t>8</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1016FD" w:rsidRDefault="00D01885" w:rsidP="00FB1767">
            <w:pPr>
              <w:rPr>
                <w:sz w:val="28"/>
                <w:szCs w:val="28"/>
                <w:lang w:val="en-US"/>
              </w:rPr>
            </w:pPr>
            <w:r w:rsidRPr="001016FD">
              <w:rPr>
                <w:sz w:val="28"/>
                <w:szCs w:val="28"/>
                <w:lang w:val="en-US"/>
              </w:rPr>
              <w:t>Việt Nam học</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D01885" w:rsidRPr="00331926" w:rsidRDefault="00D01885" w:rsidP="00FB1767">
            <w:pPr>
              <w:jc w:val="center"/>
              <w:rPr>
                <w:sz w:val="28"/>
                <w:szCs w:val="28"/>
                <w:lang w:val="en-US"/>
              </w:rPr>
            </w:pPr>
            <w:r w:rsidRPr="00331926">
              <w:rPr>
                <w:sz w:val="28"/>
                <w:szCs w:val="28"/>
                <w:lang w:val="en-US"/>
              </w:rPr>
              <w:t>VII</w:t>
            </w:r>
          </w:p>
        </w:tc>
      </w:tr>
      <w:bookmarkEnd w:id="0"/>
    </w:tbl>
    <w:p w:rsidR="001D3E12" w:rsidRDefault="001D3E12"/>
    <w:sectPr w:rsidR="001D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85"/>
    <w:rsid w:val="001D3E12"/>
    <w:rsid w:val="00D0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D1AF"/>
  <w15:chartTrackingRefBased/>
  <w15:docId w15:val="{B22987AB-8E17-4844-82BD-C27BFEB3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885"/>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dc:creator>
  <cp:keywords/>
  <dc:description/>
  <cp:lastModifiedBy>Tran Trung</cp:lastModifiedBy>
  <cp:revision>1</cp:revision>
  <dcterms:created xsi:type="dcterms:W3CDTF">2022-10-11T07:53:00Z</dcterms:created>
  <dcterms:modified xsi:type="dcterms:W3CDTF">2022-10-11T07:54:00Z</dcterms:modified>
</cp:coreProperties>
</file>