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4600" w:type="dxa"/>
        <w:jc w:val="center"/>
        <w:tblLook w:val="04A0" w:firstRow="1" w:lastRow="0" w:firstColumn="1" w:lastColumn="0" w:noHBand="0" w:noVBand="1"/>
      </w:tblPr>
      <w:tblGrid>
        <w:gridCol w:w="3888"/>
        <w:gridCol w:w="2511"/>
        <w:gridCol w:w="8201"/>
      </w:tblGrid>
      <w:tr w:rsidR="00D15D53" w:rsidRPr="00003708" w14:paraId="0FBD3F81" w14:textId="77777777" w:rsidTr="00315679">
        <w:trPr>
          <w:trHeight w:val="1141"/>
          <w:jc w:val="center"/>
        </w:trPr>
        <w:tc>
          <w:tcPr>
            <w:tcW w:w="3888" w:type="dxa"/>
          </w:tcPr>
          <w:p w14:paraId="1CA603D2" w14:textId="77777777" w:rsidR="00D15D53" w:rsidRPr="00003708" w:rsidRDefault="00D15D53" w:rsidP="00315679">
            <w:pPr>
              <w:widowControl w:val="0"/>
              <w:autoSpaceDE w:val="0"/>
              <w:autoSpaceDN w:val="0"/>
              <w:adjustRightInd w:val="0"/>
              <w:jc w:val="center"/>
              <w:rPr>
                <w:bCs/>
              </w:rPr>
            </w:pPr>
            <w:r w:rsidRPr="00003708">
              <w:rPr>
                <w:bCs/>
                <w:spacing w:val="2"/>
              </w:rPr>
              <w:t>T</w:t>
            </w:r>
            <w:r w:rsidRPr="00003708">
              <w:rPr>
                <w:bCs/>
              </w:rPr>
              <w:t>R</w:t>
            </w:r>
            <w:r w:rsidRPr="00003708">
              <w:rPr>
                <w:bCs/>
                <w:spacing w:val="2"/>
              </w:rPr>
              <w:t>Ư</w:t>
            </w:r>
            <w:r w:rsidRPr="00003708">
              <w:rPr>
                <w:bCs/>
                <w:spacing w:val="1"/>
              </w:rPr>
              <w:t>ỜN</w:t>
            </w:r>
            <w:r w:rsidRPr="00003708">
              <w:rPr>
                <w:bCs/>
              </w:rPr>
              <w:t>G</w:t>
            </w:r>
            <w:r w:rsidRPr="00003708">
              <w:rPr>
                <w:spacing w:val="-1"/>
              </w:rPr>
              <w:t xml:space="preserve"> </w:t>
            </w:r>
            <w:r w:rsidRPr="00003708">
              <w:rPr>
                <w:bCs/>
              </w:rPr>
              <w:t>ĐHSP HÀ NỘI 2</w:t>
            </w:r>
          </w:p>
          <w:p w14:paraId="27ED538D" w14:textId="77777777" w:rsidR="00D15D53" w:rsidRPr="00003708" w:rsidRDefault="00D15D53" w:rsidP="00D15D53">
            <w:pPr>
              <w:widowControl w:val="0"/>
              <w:autoSpaceDE w:val="0"/>
              <w:autoSpaceDN w:val="0"/>
              <w:adjustRightInd w:val="0"/>
              <w:jc w:val="center"/>
              <w:rPr>
                <w:bCs/>
              </w:rPr>
            </w:pPr>
            <w:r w:rsidRPr="00003708">
              <w:rPr>
                <w:noProof/>
              </w:rPr>
              <mc:AlternateContent>
                <mc:Choice Requires="wps">
                  <w:drawing>
                    <wp:anchor distT="4294967295" distB="4294967295" distL="114300" distR="114300" simplePos="0" relativeHeight="251660288" behindDoc="0" locked="0" layoutInCell="1" allowOverlap="1" wp14:anchorId="5635A562" wp14:editId="63168D78">
                      <wp:simplePos x="0" y="0"/>
                      <wp:positionH relativeFrom="column">
                        <wp:posOffset>659130</wp:posOffset>
                      </wp:positionH>
                      <wp:positionV relativeFrom="paragraph">
                        <wp:posOffset>203834</wp:posOffset>
                      </wp:positionV>
                      <wp:extent cx="979805" cy="0"/>
                      <wp:effectExtent l="0" t="0" r="10795" b="19050"/>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798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477FFD03" id="_x0000_t32" coordsize="21600,21600" o:spt="32" o:oned="t" path="m,l21600,21600e" filled="f">
                      <v:path arrowok="t" fillok="f" o:connecttype="none"/>
                      <o:lock v:ext="edit" shapetype="t"/>
                    </v:shapetype>
                    <v:shape id="Straight Arrow Connector 2" o:spid="_x0000_s1026" type="#_x0000_t32" style="position:absolute;margin-left:51.9pt;margin-top:16.05pt;width:77.15pt;height:0;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"/>
                  </w:pict>
                </mc:Fallback>
              </mc:AlternateContent>
            </w:r>
            <w:r w:rsidRPr="00003708">
              <w:rPr>
                <w:b/>
                <w:bCs/>
              </w:rPr>
              <w:t xml:space="preserve">KHOA  </w:t>
            </w:r>
            <w:r w:rsidR="00512538">
              <w:rPr>
                <w:b/>
                <w:bCs/>
              </w:rPr>
              <w:t>GIÁO DỤC CHÍNH TRỊ</w:t>
            </w:r>
          </w:p>
        </w:tc>
        <w:tc>
          <w:tcPr>
            <w:tcW w:w="2511" w:type="dxa"/>
          </w:tcPr>
          <w:p w14:paraId="56AB0DE8" w14:textId="77777777" w:rsidR="00D15D53" w:rsidRPr="00003708" w:rsidRDefault="00D15D53" w:rsidP="00315679">
            <w:pPr>
              <w:jc w:val="center"/>
              <w:rPr>
                <w:b/>
                <w:sz w:val="28"/>
                <w:szCs w:val="28"/>
              </w:rPr>
            </w:pPr>
          </w:p>
        </w:tc>
        <w:tc>
          <w:tcPr>
            <w:tcW w:w="8201" w:type="dxa"/>
          </w:tcPr>
          <w:p w14:paraId="7B415445" w14:textId="77777777" w:rsidR="00D15D53" w:rsidRPr="00003708" w:rsidRDefault="00D15D53" w:rsidP="00315679">
            <w:pPr>
              <w:widowControl w:val="0"/>
              <w:autoSpaceDE w:val="0"/>
              <w:autoSpaceDN w:val="0"/>
              <w:adjustRightInd w:val="0"/>
              <w:ind w:right="-20"/>
              <w:jc w:val="center"/>
              <w:rPr>
                <w:bCs/>
              </w:rPr>
            </w:pPr>
            <w:r w:rsidRPr="00003708">
              <w:rPr>
                <w:bCs/>
              </w:rPr>
              <w:t>CỘNG</w:t>
            </w:r>
            <w:r w:rsidRPr="00003708">
              <w:rPr>
                <w:spacing w:val="2"/>
              </w:rPr>
              <w:t xml:space="preserve"> </w:t>
            </w:r>
            <w:r w:rsidRPr="00003708">
              <w:rPr>
                <w:bCs/>
                <w:spacing w:val="1"/>
              </w:rPr>
              <w:t>H</w:t>
            </w:r>
            <w:r w:rsidRPr="00003708">
              <w:rPr>
                <w:bCs/>
              </w:rPr>
              <w:t>OÀ</w:t>
            </w:r>
            <w:r w:rsidRPr="00003708">
              <w:rPr>
                <w:spacing w:val="2"/>
              </w:rPr>
              <w:t xml:space="preserve"> </w:t>
            </w:r>
            <w:r w:rsidRPr="00003708">
              <w:rPr>
                <w:bCs/>
              </w:rPr>
              <w:t>XÃ</w:t>
            </w:r>
            <w:r w:rsidRPr="00003708">
              <w:rPr>
                <w:spacing w:val="-2"/>
              </w:rPr>
              <w:t xml:space="preserve"> </w:t>
            </w:r>
            <w:r w:rsidRPr="00003708">
              <w:rPr>
                <w:bCs/>
              </w:rPr>
              <w:t>HỘI</w:t>
            </w:r>
            <w:r w:rsidRPr="00003708">
              <w:t xml:space="preserve"> </w:t>
            </w:r>
            <w:r w:rsidRPr="00003708">
              <w:rPr>
                <w:bCs/>
              </w:rPr>
              <w:t>CHỦ</w:t>
            </w:r>
            <w:r w:rsidRPr="00003708">
              <w:rPr>
                <w:spacing w:val="1"/>
              </w:rPr>
              <w:t xml:space="preserve"> </w:t>
            </w:r>
            <w:r w:rsidRPr="00003708">
              <w:rPr>
                <w:bCs/>
              </w:rPr>
              <w:t>N</w:t>
            </w:r>
            <w:r w:rsidRPr="00003708">
              <w:rPr>
                <w:bCs/>
                <w:spacing w:val="1"/>
              </w:rPr>
              <w:t>G</w:t>
            </w:r>
            <w:r w:rsidRPr="00003708">
              <w:rPr>
                <w:bCs/>
              </w:rPr>
              <w:t>H</w:t>
            </w:r>
            <w:r w:rsidRPr="00003708">
              <w:rPr>
                <w:bCs/>
                <w:spacing w:val="-1"/>
              </w:rPr>
              <w:t>Ĩ</w:t>
            </w:r>
            <w:r w:rsidRPr="00003708">
              <w:rPr>
                <w:bCs/>
              </w:rPr>
              <w:t>A</w:t>
            </w:r>
            <w:r w:rsidRPr="00003708">
              <w:rPr>
                <w:spacing w:val="1"/>
              </w:rPr>
              <w:t xml:space="preserve"> </w:t>
            </w:r>
            <w:r w:rsidRPr="00003708">
              <w:rPr>
                <w:bCs/>
              </w:rPr>
              <w:t>V</w:t>
            </w:r>
            <w:r w:rsidRPr="00003708">
              <w:rPr>
                <w:bCs/>
                <w:spacing w:val="-2"/>
              </w:rPr>
              <w:t>IỆ</w:t>
            </w:r>
            <w:r w:rsidRPr="00003708">
              <w:rPr>
                <w:bCs/>
              </w:rPr>
              <w:t>T</w:t>
            </w:r>
            <w:r w:rsidRPr="00003708">
              <w:t xml:space="preserve"> </w:t>
            </w:r>
            <w:r w:rsidRPr="00003708">
              <w:rPr>
                <w:bCs/>
              </w:rPr>
              <w:t>NAM</w:t>
            </w:r>
          </w:p>
          <w:p w14:paraId="144AD6DA" w14:textId="77777777" w:rsidR="00D15D53" w:rsidRPr="00003708" w:rsidRDefault="00D15D53" w:rsidP="00315679">
            <w:pPr>
              <w:widowControl w:val="0"/>
              <w:autoSpaceDE w:val="0"/>
              <w:autoSpaceDN w:val="0"/>
              <w:adjustRightInd w:val="0"/>
              <w:ind w:right="-20"/>
              <w:jc w:val="center"/>
              <w:rPr>
                <w:b/>
                <w:bCs/>
                <w:sz w:val="26"/>
                <w:szCs w:val="26"/>
              </w:rPr>
            </w:pPr>
            <w:r w:rsidRPr="00003708">
              <w:rPr>
                <w:b/>
                <w:bCs/>
                <w:sz w:val="26"/>
                <w:szCs w:val="26"/>
              </w:rPr>
              <w:t>Độc</w:t>
            </w:r>
            <w:r w:rsidRPr="00003708">
              <w:rPr>
                <w:b/>
                <w:bCs/>
                <w:spacing w:val="1"/>
                <w:sz w:val="26"/>
                <w:szCs w:val="26"/>
              </w:rPr>
              <w:t xml:space="preserve"> </w:t>
            </w:r>
            <w:r w:rsidRPr="00003708">
              <w:rPr>
                <w:b/>
                <w:bCs/>
                <w:spacing w:val="-4"/>
                <w:sz w:val="26"/>
                <w:szCs w:val="26"/>
              </w:rPr>
              <w:t>l</w:t>
            </w:r>
            <w:r w:rsidRPr="00003708">
              <w:rPr>
                <w:b/>
                <w:bCs/>
                <w:sz w:val="26"/>
                <w:szCs w:val="26"/>
              </w:rPr>
              <w:t>ập</w:t>
            </w:r>
            <w:r w:rsidRPr="00003708">
              <w:rPr>
                <w:b/>
                <w:bCs/>
                <w:spacing w:val="3"/>
                <w:sz w:val="26"/>
                <w:szCs w:val="26"/>
              </w:rPr>
              <w:t xml:space="preserve"> </w:t>
            </w:r>
            <w:r w:rsidRPr="00003708">
              <w:rPr>
                <w:b/>
                <w:bCs/>
                <w:sz w:val="26"/>
                <w:szCs w:val="26"/>
              </w:rPr>
              <w:t>–</w:t>
            </w:r>
            <w:r w:rsidRPr="00003708">
              <w:rPr>
                <w:b/>
                <w:bCs/>
                <w:spacing w:val="2"/>
                <w:sz w:val="26"/>
                <w:szCs w:val="26"/>
              </w:rPr>
              <w:t xml:space="preserve"> </w:t>
            </w:r>
            <w:r w:rsidRPr="00003708">
              <w:rPr>
                <w:b/>
                <w:bCs/>
                <w:spacing w:val="-1"/>
                <w:sz w:val="26"/>
                <w:szCs w:val="26"/>
              </w:rPr>
              <w:t>T</w:t>
            </w:r>
            <w:r w:rsidRPr="00003708">
              <w:rPr>
                <w:b/>
                <w:bCs/>
                <w:sz w:val="26"/>
                <w:szCs w:val="26"/>
              </w:rPr>
              <w:t>ự</w:t>
            </w:r>
            <w:r w:rsidRPr="00003708">
              <w:rPr>
                <w:b/>
                <w:bCs/>
                <w:spacing w:val="2"/>
                <w:sz w:val="26"/>
                <w:szCs w:val="26"/>
              </w:rPr>
              <w:t xml:space="preserve"> </w:t>
            </w:r>
            <w:r w:rsidRPr="00003708">
              <w:rPr>
                <w:b/>
                <w:bCs/>
                <w:sz w:val="26"/>
                <w:szCs w:val="26"/>
              </w:rPr>
              <w:t>do</w:t>
            </w:r>
            <w:r w:rsidRPr="00003708">
              <w:rPr>
                <w:b/>
                <w:bCs/>
                <w:spacing w:val="3"/>
                <w:sz w:val="26"/>
                <w:szCs w:val="26"/>
              </w:rPr>
              <w:t xml:space="preserve"> </w:t>
            </w:r>
            <w:r w:rsidRPr="00003708">
              <w:rPr>
                <w:b/>
                <w:bCs/>
                <w:sz w:val="26"/>
                <w:szCs w:val="26"/>
              </w:rPr>
              <w:t>–</w:t>
            </w:r>
            <w:r w:rsidRPr="00003708">
              <w:rPr>
                <w:b/>
                <w:bCs/>
                <w:spacing w:val="-1"/>
                <w:sz w:val="26"/>
                <w:szCs w:val="26"/>
              </w:rPr>
              <w:t xml:space="preserve"> </w:t>
            </w:r>
            <w:r w:rsidRPr="00003708">
              <w:rPr>
                <w:b/>
                <w:bCs/>
                <w:sz w:val="26"/>
                <w:szCs w:val="26"/>
              </w:rPr>
              <w:t>Hạnh p</w:t>
            </w:r>
            <w:r w:rsidRPr="00003708">
              <w:rPr>
                <w:b/>
                <w:bCs/>
                <w:spacing w:val="-3"/>
                <w:sz w:val="26"/>
                <w:szCs w:val="26"/>
              </w:rPr>
              <w:t>h</w:t>
            </w:r>
            <w:r w:rsidRPr="00003708">
              <w:rPr>
                <w:b/>
                <w:bCs/>
                <w:sz w:val="26"/>
                <w:szCs w:val="26"/>
              </w:rPr>
              <w:t>úc</w:t>
            </w:r>
          </w:p>
          <w:p w14:paraId="16211F5F" w14:textId="77777777" w:rsidR="00D15D53" w:rsidRPr="00F57C2C" w:rsidRDefault="00D15D53" w:rsidP="00315679">
            <w:pPr>
              <w:jc w:val="center"/>
              <w:rPr>
                <w:b/>
                <w:sz w:val="28"/>
                <w:szCs w:val="28"/>
              </w:rPr>
            </w:pPr>
            <w:r w:rsidRPr="00003708">
              <w:rPr>
                <w:noProof/>
              </w:rPr>
              <mc:AlternateContent>
                <mc:Choice Requires="wps">
                  <w:drawing>
                    <wp:anchor distT="4294967295" distB="4294967295" distL="114300" distR="114300" simplePos="0" relativeHeight="251659264" behindDoc="0" locked="0" layoutInCell="1" allowOverlap="1" wp14:anchorId="733E31DF" wp14:editId="340C2CD3">
                      <wp:simplePos x="0" y="0"/>
                      <wp:positionH relativeFrom="column">
                        <wp:posOffset>1447165</wp:posOffset>
                      </wp:positionH>
                      <wp:positionV relativeFrom="paragraph">
                        <wp:posOffset>40004</wp:posOffset>
                      </wp:positionV>
                      <wp:extent cx="2133600" cy="0"/>
                      <wp:effectExtent l="0" t="0" r="19050" b="1905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336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3BE55AB3" id="Straight Arrow Connector 1" o:spid="_x0000_s1026" type="#_x0000_t32" style="position:absolute;margin-left:113.95pt;margin-top:3.15pt;width:168pt;height:0;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"/>
                  </w:pict>
                </mc:Fallback>
              </mc:AlternateContent>
            </w:r>
          </w:p>
        </w:tc>
      </w:tr>
    </w:tbl>
    <w:p w14:paraId="6A39EFFB" w14:textId="77777777" w:rsidR="00D15D53" w:rsidRDefault="00D15D53" w:rsidP="00D15D53">
      <w:pPr>
        <w:tabs>
          <w:tab w:val="left" w:pos="2910"/>
          <w:tab w:val="center" w:pos="7422"/>
        </w:tabs>
        <w:rPr>
          <w:b/>
          <w:sz w:val="28"/>
          <w:szCs w:val="28"/>
        </w:rPr>
      </w:pPr>
    </w:p>
    <w:p w14:paraId="4BB87242" w14:textId="77777777" w:rsidR="00CB5DC6" w:rsidRDefault="00CB5DC6" w:rsidP="00D15D53">
      <w:pPr>
        <w:tabs>
          <w:tab w:val="left" w:pos="2910"/>
          <w:tab w:val="center" w:pos="7422"/>
        </w:tabs>
        <w:jc w:val="center"/>
        <w:rPr>
          <w:b/>
          <w:sz w:val="36"/>
          <w:szCs w:val="36"/>
        </w:rPr>
      </w:pPr>
      <w:r>
        <w:rPr>
          <w:b/>
          <w:sz w:val="36"/>
          <w:szCs w:val="36"/>
          <w:lang w:val="vi-VN"/>
        </w:rPr>
        <w:t>KHOA GIÁO</w:t>
      </w:r>
      <w:r>
        <w:rPr>
          <w:b/>
          <w:sz w:val="36"/>
          <w:szCs w:val="36"/>
        </w:rPr>
        <w:t xml:space="preserve"> DỤC CHÍNH TRỊ - </w:t>
      </w:r>
      <w:r w:rsidR="00D15D53">
        <w:rPr>
          <w:b/>
          <w:sz w:val="36"/>
          <w:szCs w:val="36"/>
        </w:rPr>
        <w:t xml:space="preserve">ĐĂNG KÍ </w:t>
      </w:r>
      <w:r w:rsidR="00D15D53" w:rsidRPr="00461935">
        <w:rPr>
          <w:b/>
          <w:sz w:val="36"/>
          <w:szCs w:val="36"/>
        </w:rPr>
        <w:t>KẾ HOẠCH SEMINAR</w:t>
      </w:r>
      <w:r w:rsidR="00D15D53">
        <w:rPr>
          <w:b/>
          <w:sz w:val="36"/>
          <w:szCs w:val="36"/>
        </w:rPr>
        <w:t xml:space="preserve"> </w:t>
      </w:r>
    </w:p>
    <w:p w14:paraId="7E043466" w14:textId="432F5929" w:rsidR="00D15D53" w:rsidRPr="00D15D53" w:rsidRDefault="000562F6" w:rsidP="00CB5DC6">
      <w:pPr>
        <w:tabs>
          <w:tab w:val="left" w:pos="2910"/>
          <w:tab w:val="center" w:pos="7422"/>
        </w:tabs>
        <w:jc w:val="center"/>
        <w:rPr>
          <w:b/>
          <w:sz w:val="36"/>
          <w:szCs w:val="36"/>
          <w:lang w:val="vi-VN"/>
        </w:rPr>
      </w:pPr>
      <w:r>
        <w:rPr>
          <w:b/>
          <w:sz w:val="36"/>
          <w:szCs w:val="36"/>
          <w:lang w:val="vi-VN"/>
        </w:rPr>
        <w:t xml:space="preserve">THÁNG </w:t>
      </w:r>
      <w:r w:rsidR="002431DB">
        <w:rPr>
          <w:b/>
          <w:sz w:val="36"/>
          <w:szCs w:val="36"/>
        </w:rPr>
        <w:t>9</w:t>
      </w:r>
      <w:r w:rsidR="00F125CA">
        <w:rPr>
          <w:b/>
          <w:sz w:val="36"/>
          <w:szCs w:val="36"/>
        </w:rPr>
        <w:t xml:space="preserve"> </w:t>
      </w:r>
      <w:r w:rsidR="00D15D53" w:rsidRPr="00461935">
        <w:rPr>
          <w:b/>
          <w:sz w:val="36"/>
          <w:szCs w:val="36"/>
        </w:rPr>
        <w:t xml:space="preserve">NĂM </w:t>
      </w:r>
      <w:r w:rsidR="00262DD0">
        <w:rPr>
          <w:b/>
          <w:sz w:val="36"/>
          <w:szCs w:val="36"/>
        </w:rPr>
        <w:t>2026</w:t>
      </w:r>
    </w:p>
    <w:p w14:paraId="025B38E0" w14:textId="77777777" w:rsidR="00D15D53" w:rsidRPr="0092334C" w:rsidRDefault="00D15D53" w:rsidP="00D15D53">
      <w:pPr>
        <w:rPr>
          <w:b/>
          <w:sz w:val="28"/>
          <w:szCs w:val="28"/>
        </w:rPr>
      </w:pPr>
    </w:p>
    <w:p w14:paraId="52BAAC7D" w14:textId="77777777" w:rsidR="00D15D53" w:rsidRPr="00270F73" w:rsidRDefault="00D15D53" w:rsidP="00D15D53">
      <w:pPr>
        <w:jc w:val="center"/>
        <w:rPr>
          <w:b/>
          <w:sz w:val="22"/>
          <w:szCs w:val="28"/>
        </w:rPr>
      </w:pPr>
    </w:p>
    <w:tbl>
      <w:tblPr>
        <w:tblW w:w="144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0"/>
        <w:gridCol w:w="2344"/>
        <w:gridCol w:w="5953"/>
        <w:gridCol w:w="1489"/>
        <w:gridCol w:w="1286"/>
        <w:gridCol w:w="1545"/>
        <w:gridCol w:w="1032"/>
      </w:tblGrid>
      <w:tr w:rsidR="00D15D53" w:rsidRPr="00B100BF" w14:paraId="319DA6BC" w14:textId="77777777" w:rsidTr="00577D21">
        <w:trPr>
          <w:jc w:val="center"/>
        </w:trPr>
        <w:tc>
          <w:tcPr>
            <w:tcW w:w="770" w:type="dxa"/>
            <w:vAlign w:val="center"/>
          </w:tcPr>
          <w:p w14:paraId="5E782818" w14:textId="77777777" w:rsidR="00D15D53" w:rsidRPr="00B100BF" w:rsidRDefault="00D15D53" w:rsidP="00315679">
            <w:pPr>
              <w:spacing w:line="360" w:lineRule="auto"/>
              <w:jc w:val="center"/>
              <w:rPr>
                <w:b/>
                <w:sz w:val="22"/>
                <w:szCs w:val="22"/>
              </w:rPr>
            </w:pPr>
            <w:r w:rsidRPr="00B100BF">
              <w:rPr>
                <w:b/>
                <w:sz w:val="22"/>
                <w:szCs w:val="22"/>
              </w:rPr>
              <w:t>STT</w:t>
            </w:r>
          </w:p>
        </w:tc>
        <w:tc>
          <w:tcPr>
            <w:tcW w:w="2344" w:type="dxa"/>
            <w:vAlign w:val="center"/>
          </w:tcPr>
          <w:p w14:paraId="42A71502" w14:textId="77777777" w:rsidR="00D15D53" w:rsidRPr="00B100BF" w:rsidRDefault="00D15D53" w:rsidP="00315679">
            <w:pPr>
              <w:spacing w:line="360" w:lineRule="auto"/>
              <w:jc w:val="center"/>
              <w:rPr>
                <w:b/>
                <w:sz w:val="22"/>
                <w:szCs w:val="22"/>
              </w:rPr>
            </w:pPr>
            <w:r w:rsidRPr="00B100BF">
              <w:rPr>
                <w:b/>
                <w:sz w:val="22"/>
                <w:szCs w:val="22"/>
              </w:rPr>
              <w:t>Tên báo cáo</w:t>
            </w:r>
          </w:p>
        </w:tc>
        <w:tc>
          <w:tcPr>
            <w:tcW w:w="5953" w:type="dxa"/>
            <w:vAlign w:val="center"/>
          </w:tcPr>
          <w:p w14:paraId="1EDDC3F9" w14:textId="77777777" w:rsidR="00D15D53" w:rsidRPr="00B100BF" w:rsidRDefault="00D15D53" w:rsidP="00315679">
            <w:pPr>
              <w:spacing w:line="360" w:lineRule="auto"/>
              <w:jc w:val="center"/>
              <w:rPr>
                <w:b/>
                <w:sz w:val="22"/>
                <w:szCs w:val="22"/>
              </w:rPr>
            </w:pPr>
            <w:r w:rsidRPr="00B100BF">
              <w:rPr>
                <w:b/>
                <w:sz w:val="22"/>
                <w:szCs w:val="22"/>
              </w:rPr>
              <w:t>Tóm tắt báo cáo</w:t>
            </w:r>
          </w:p>
        </w:tc>
        <w:tc>
          <w:tcPr>
            <w:tcW w:w="1489" w:type="dxa"/>
            <w:vAlign w:val="center"/>
          </w:tcPr>
          <w:p w14:paraId="3CB3DD8E" w14:textId="77777777" w:rsidR="00D15D53" w:rsidRPr="00B100BF" w:rsidRDefault="00D15D53" w:rsidP="00315679">
            <w:pPr>
              <w:spacing w:line="360" w:lineRule="auto"/>
              <w:jc w:val="center"/>
              <w:rPr>
                <w:b/>
                <w:sz w:val="22"/>
                <w:szCs w:val="22"/>
              </w:rPr>
            </w:pPr>
            <w:r w:rsidRPr="00B100BF">
              <w:rPr>
                <w:b/>
                <w:sz w:val="22"/>
                <w:szCs w:val="22"/>
              </w:rPr>
              <w:t>Người báo cáo</w:t>
            </w:r>
          </w:p>
        </w:tc>
        <w:tc>
          <w:tcPr>
            <w:tcW w:w="1286" w:type="dxa"/>
            <w:vAlign w:val="center"/>
          </w:tcPr>
          <w:p w14:paraId="5B476FF8" w14:textId="77777777" w:rsidR="00D15D53" w:rsidRPr="00B100BF" w:rsidRDefault="00D15D53" w:rsidP="00315679">
            <w:pPr>
              <w:spacing w:line="360" w:lineRule="auto"/>
              <w:jc w:val="center"/>
              <w:rPr>
                <w:b/>
                <w:sz w:val="22"/>
                <w:szCs w:val="22"/>
              </w:rPr>
            </w:pPr>
            <w:r w:rsidRPr="00B100BF">
              <w:rPr>
                <w:b/>
                <w:sz w:val="22"/>
                <w:szCs w:val="22"/>
              </w:rPr>
              <w:t>Thời gian</w:t>
            </w:r>
          </w:p>
        </w:tc>
        <w:tc>
          <w:tcPr>
            <w:tcW w:w="1545" w:type="dxa"/>
          </w:tcPr>
          <w:p w14:paraId="5E9F5FB3" w14:textId="77777777" w:rsidR="00D15D53" w:rsidRPr="00D15D53" w:rsidRDefault="00D15D53" w:rsidP="00315679">
            <w:pPr>
              <w:spacing w:line="360" w:lineRule="auto"/>
              <w:jc w:val="center"/>
              <w:rPr>
                <w:b/>
                <w:sz w:val="22"/>
                <w:szCs w:val="22"/>
                <w:lang w:val="vi-VN"/>
              </w:rPr>
            </w:pPr>
            <w:r w:rsidRPr="00B100BF">
              <w:rPr>
                <w:b/>
                <w:sz w:val="22"/>
                <w:szCs w:val="22"/>
              </w:rPr>
              <w:t>Địa điểm</w:t>
            </w:r>
            <w:r>
              <w:rPr>
                <w:b/>
                <w:sz w:val="22"/>
                <w:szCs w:val="22"/>
                <w:lang w:val="vi-VN"/>
              </w:rPr>
              <w:t>/ Hình thức</w:t>
            </w:r>
          </w:p>
        </w:tc>
        <w:tc>
          <w:tcPr>
            <w:tcW w:w="1032" w:type="dxa"/>
            <w:vAlign w:val="center"/>
          </w:tcPr>
          <w:p w14:paraId="2327315E" w14:textId="77777777" w:rsidR="00D15D53" w:rsidRPr="00B100BF" w:rsidRDefault="00D15D53" w:rsidP="00315679">
            <w:pPr>
              <w:spacing w:line="360" w:lineRule="auto"/>
              <w:jc w:val="center"/>
              <w:rPr>
                <w:b/>
                <w:sz w:val="22"/>
                <w:szCs w:val="22"/>
              </w:rPr>
            </w:pPr>
            <w:r w:rsidRPr="00B100BF">
              <w:rPr>
                <w:b/>
                <w:sz w:val="22"/>
                <w:szCs w:val="22"/>
              </w:rPr>
              <w:t>Ghi chú</w:t>
            </w:r>
          </w:p>
        </w:tc>
      </w:tr>
      <w:tr w:rsidR="00D15D53" w:rsidRPr="00B100BF" w14:paraId="27F89B04" w14:textId="77777777" w:rsidTr="00577D21">
        <w:trPr>
          <w:jc w:val="center"/>
        </w:trPr>
        <w:tc>
          <w:tcPr>
            <w:tcW w:w="770" w:type="dxa"/>
            <w:vAlign w:val="center"/>
          </w:tcPr>
          <w:p w14:paraId="08124DFF" w14:textId="77777777" w:rsidR="00D15D53" w:rsidRPr="00B100BF" w:rsidRDefault="00D15D53" w:rsidP="00315679">
            <w:pPr>
              <w:spacing w:line="360" w:lineRule="auto"/>
              <w:jc w:val="center"/>
              <w:rPr>
                <w:bCs/>
                <w:sz w:val="22"/>
                <w:szCs w:val="22"/>
              </w:rPr>
            </w:pPr>
            <w:r w:rsidRPr="00B100BF">
              <w:rPr>
                <w:bCs/>
                <w:sz w:val="22"/>
                <w:szCs w:val="22"/>
              </w:rPr>
              <w:t>1</w:t>
            </w:r>
          </w:p>
        </w:tc>
        <w:tc>
          <w:tcPr>
            <w:tcW w:w="2344" w:type="dxa"/>
          </w:tcPr>
          <w:p w14:paraId="4146DEFE" w14:textId="51E049AF" w:rsidR="00D15D53" w:rsidRPr="00F125CA" w:rsidRDefault="00577D21" w:rsidP="0081125F">
            <w:pPr>
              <w:spacing w:line="360" w:lineRule="auto"/>
              <w:jc w:val="both"/>
              <w:rPr>
                <w:bCs/>
                <w:sz w:val="22"/>
                <w:szCs w:val="22"/>
                <w:lang w:val="vi-VN"/>
              </w:rPr>
            </w:pPr>
            <w:r w:rsidRPr="00577D21">
              <w:rPr>
                <w:bCs/>
                <w:sz w:val="22"/>
                <w:szCs w:val="22"/>
              </w:rPr>
              <w:t>HOÀN THIỆN PHÁP LUẬT VỀ TRÁCH NHIỆM CỦA TỔ CHỨC PHÁT HÀNH THẺ TRONG VIỆC ĐẢM BẢO AN TOÀN THÔNG TIN CỦA CHỦ THẺ TÍN DỤNG TẠI VIỆT NAM HIỆN NAY</w:t>
            </w:r>
          </w:p>
        </w:tc>
        <w:tc>
          <w:tcPr>
            <w:tcW w:w="5953" w:type="dxa"/>
          </w:tcPr>
          <w:p w14:paraId="56E58852" w14:textId="1BA34559" w:rsidR="00D15D53" w:rsidRPr="00F125CA" w:rsidRDefault="00577D21" w:rsidP="00EB4598">
            <w:pPr>
              <w:spacing w:line="360" w:lineRule="auto"/>
              <w:jc w:val="both"/>
              <w:rPr>
                <w:bCs/>
                <w:sz w:val="22"/>
                <w:szCs w:val="22"/>
                <w:lang w:val="vi-VN"/>
              </w:rPr>
            </w:pPr>
            <w:r w:rsidRPr="00577D21">
              <w:rPr>
                <w:bCs/>
                <w:sz w:val="22"/>
                <w:szCs w:val="22"/>
                <w:lang w:val="vi-VN"/>
              </w:rPr>
              <w:t>Bảo đảm an toàn thông tin cho chủ thẻ tín dụng là yếu tố then chốt nhằm bảo vệ quyền lợi hợp pháp của khách hàng và duy trì tính ổn định của hệ thống thanh toán không dùng tiền mặt. Mặc dù hệ thống pháp luật điều chỉnh trách nhiệm của tổ chức phát hành thẻ tại Việt Nam đang dần được hoàn thiện, thực tiễn thi hành vẫn bộc lộ không ít bất cập. Trên cơ sở phân tích quy định pháp luật hiện hành, nghiên cứu chỉ ra những bất cập về trách nhiệm của tổ chức phát hành thẻ ở các khía cạnh: bảo mật dữ liệu cá nhân, an toàn kỹ thuật, quản trị vận hành hệ thống giao dịch và xử lý sự cố rủi ro, từ đó, đề xuất, kiến nghị một số giải pháp hoàn thiện pháp luật nhằm nâng cao trách nhiệm của tổ chức phát hành thẻ, góp phần tăng cường bảo đảm an toàn thông tin cho chủ thẻ tín dụng tại Việt Nam hiện nay</w:t>
            </w:r>
          </w:p>
        </w:tc>
        <w:tc>
          <w:tcPr>
            <w:tcW w:w="1489" w:type="dxa"/>
          </w:tcPr>
          <w:p w14:paraId="3EAB87A8" w14:textId="148C58F9" w:rsidR="00D15D53" w:rsidRPr="00DF382F" w:rsidRDefault="00262DD0" w:rsidP="00315679">
            <w:pPr>
              <w:spacing w:line="360" w:lineRule="auto"/>
              <w:jc w:val="center"/>
              <w:rPr>
                <w:b/>
                <w:sz w:val="22"/>
                <w:szCs w:val="22"/>
                <w:lang w:val="vi-VN"/>
              </w:rPr>
            </w:pPr>
            <w:proofErr w:type="spellStart"/>
            <w:r>
              <w:rPr>
                <w:b/>
                <w:sz w:val="22"/>
                <w:szCs w:val="22"/>
              </w:rPr>
              <w:t>ThS</w:t>
            </w:r>
            <w:proofErr w:type="spellEnd"/>
            <w:r>
              <w:rPr>
                <w:b/>
                <w:sz w:val="22"/>
                <w:szCs w:val="22"/>
              </w:rPr>
              <w:t xml:space="preserve">. </w:t>
            </w:r>
            <w:proofErr w:type="spellStart"/>
            <w:r>
              <w:rPr>
                <w:b/>
                <w:sz w:val="22"/>
                <w:szCs w:val="22"/>
              </w:rPr>
              <w:t>Lê</w:t>
            </w:r>
            <w:proofErr w:type="spellEnd"/>
            <w:r>
              <w:rPr>
                <w:b/>
                <w:sz w:val="22"/>
                <w:szCs w:val="22"/>
              </w:rPr>
              <w:t xml:space="preserve"> </w:t>
            </w:r>
            <w:proofErr w:type="spellStart"/>
            <w:r>
              <w:rPr>
                <w:b/>
                <w:sz w:val="22"/>
                <w:szCs w:val="22"/>
              </w:rPr>
              <w:t>Bích</w:t>
            </w:r>
            <w:proofErr w:type="spellEnd"/>
            <w:r>
              <w:rPr>
                <w:b/>
                <w:sz w:val="22"/>
                <w:szCs w:val="22"/>
              </w:rPr>
              <w:t xml:space="preserve"> </w:t>
            </w:r>
            <w:proofErr w:type="spellStart"/>
            <w:r>
              <w:rPr>
                <w:b/>
                <w:sz w:val="22"/>
                <w:szCs w:val="22"/>
              </w:rPr>
              <w:t>Ngọc</w:t>
            </w:r>
            <w:proofErr w:type="spellEnd"/>
          </w:p>
        </w:tc>
        <w:tc>
          <w:tcPr>
            <w:tcW w:w="1286" w:type="dxa"/>
            <w:vAlign w:val="center"/>
          </w:tcPr>
          <w:p w14:paraId="1B57B314" w14:textId="082BC1D8" w:rsidR="00D15D53" w:rsidRPr="000B0383" w:rsidRDefault="00577D21" w:rsidP="00315679">
            <w:pPr>
              <w:spacing w:line="360" w:lineRule="auto"/>
              <w:jc w:val="center"/>
              <w:rPr>
                <w:bCs/>
                <w:sz w:val="22"/>
                <w:szCs w:val="22"/>
              </w:rPr>
            </w:pPr>
            <w:r>
              <w:rPr>
                <w:bCs/>
                <w:sz w:val="22"/>
                <w:szCs w:val="22"/>
              </w:rPr>
              <w:t>8h00</w:t>
            </w:r>
            <w:r w:rsidR="000B0383" w:rsidRPr="000B0383">
              <w:rPr>
                <w:bCs/>
                <w:sz w:val="22"/>
                <w:szCs w:val="22"/>
              </w:rPr>
              <w:t xml:space="preserve"> </w:t>
            </w:r>
          </w:p>
          <w:p w14:paraId="55801803" w14:textId="49D5671D" w:rsidR="000B0383" w:rsidRPr="000B0383" w:rsidRDefault="00577D21" w:rsidP="00315679">
            <w:pPr>
              <w:spacing w:line="360" w:lineRule="auto"/>
              <w:jc w:val="center"/>
              <w:rPr>
                <w:b/>
                <w:sz w:val="22"/>
                <w:szCs w:val="22"/>
              </w:rPr>
            </w:pPr>
            <w:r>
              <w:rPr>
                <w:bCs/>
                <w:sz w:val="22"/>
                <w:szCs w:val="22"/>
              </w:rPr>
              <w:t>03/9/</w:t>
            </w:r>
            <w:r w:rsidR="00262DD0">
              <w:rPr>
                <w:bCs/>
                <w:sz w:val="22"/>
                <w:szCs w:val="22"/>
              </w:rPr>
              <w:t>2026</w:t>
            </w:r>
          </w:p>
        </w:tc>
        <w:tc>
          <w:tcPr>
            <w:tcW w:w="1545" w:type="dxa"/>
          </w:tcPr>
          <w:p w14:paraId="2E261F15" w14:textId="77777777" w:rsidR="00D15D53" w:rsidRPr="00E561C2" w:rsidRDefault="00D15D53" w:rsidP="00315679">
            <w:pPr>
              <w:spacing w:line="360" w:lineRule="auto"/>
              <w:jc w:val="center"/>
              <w:rPr>
                <w:color w:val="000000" w:themeColor="text1"/>
                <w:sz w:val="22"/>
                <w:szCs w:val="22"/>
                <w:lang w:val="vi-VN"/>
              </w:rPr>
            </w:pPr>
          </w:p>
          <w:p w14:paraId="1D4E4138" w14:textId="6E729B2C" w:rsidR="00E561C2" w:rsidRPr="00E561C2" w:rsidRDefault="00E561C2" w:rsidP="00E561C2">
            <w:pPr>
              <w:spacing w:line="360" w:lineRule="auto"/>
              <w:jc w:val="center"/>
              <w:rPr>
                <w:color w:val="000000" w:themeColor="text1"/>
                <w:sz w:val="22"/>
                <w:szCs w:val="22"/>
                <w:lang w:val="vi-VN"/>
              </w:rPr>
            </w:pPr>
            <w:r w:rsidRPr="00E561C2">
              <w:rPr>
                <w:color w:val="000000" w:themeColor="text1"/>
                <w:sz w:val="22"/>
                <w:szCs w:val="22"/>
                <w:lang w:val="vi-VN"/>
              </w:rPr>
              <w:t>Phòng 902 Nhà</w:t>
            </w:r>
          </w:p>
          <w:p w14:paraId="53A647CB" w14:textId="4F2E3DA6" w:rsidR="00D15D53" w:rsidRPr="00577D21" w:rsidRDefault="00E561C2" w:rsidP="00E561C2">
            <w:pPr>
              <w:spacing w:line="360" w:lineRule="auto"/>
              <w:jc w:val="center"/>
              <w:rPr>
                <w:color w:val="000000" w:themeColor="text1"/>
                <w:sz w:val="22"/>
                <w:szCs w:val="22"/>
              </w:rPr>
            </w:pPr>
            <w:r w:rsidRPr="00E561C2">
              <w:rPr>
                <w:color w:val="000000" w:themeColor="text1"/>
                <w:sz w:val="22"/>
                <w:szCs w:val="22"/>
                <w:lang w:val="vi-VN"/>
              </w:rPr>
              <w:t>A1</w:t>
            </w:r>
            <w:r w:rsidR="00577D21">
              <w:rPr>
                <w:color w:val="000000" w:themeColor="text1"/>
                <w:sz w:val="22"/>
                <w:szCs w:val="22"/>
              </w:rPr>
              <w:t>/</w:t>
            </w:r>
            <w:r w:rsidR="00D15D53">
              <w:rPr>
                <w:color w:val="000000" w:themeColor="text1"/>
                <w:sz w:val="22"/>
                <w:szCs w:val="22"/>
                <w:lang w:val="vi-VN"/>
              </w:rPr>
              <w:t xml:space="preserve"> trực tiếp </w:t>
            </w:r>
            <w:proofErr w:type="spellStart"/>
            <w:r w:rsidR="00577D21">
              <w:rPr>
                <w:color w:val="000000" w:themeColor="text1"/>
                <w:sz w:val="22"/>
                <w:szCs w:val="22"/>
              </w:rPr>
              <w:t>kết</w:t>
            </w:r>
            <w:proofErr w:type="spellEnd"/>
            <w:r w:rsidR="00577D21">
              <w:rPr>
                <w:color w:val="000000" w:themeColor="text1"/>
                <w:sz w:val="22"/>
                <w:szCs w:val="22"/>
              </w:rPr>
              <w:t xml:space="preserve"> </w:t>
            </w:r>
            <w:proofErr w:type="spellStart"/>
            <w:r w:rsidR="00577D21">
              <w:rPr>
                <w:color w:val="000000" w:themeColor="text1"/>
                <w:sz w:val="22"/>
                <w:szCs w:val="22"/>
              </w:rPr>
              <w:t>hợp</w:t>
            </w:r>
            <w:proofErr w:type="spellEnd"/>
            <w:r w:rsidR="00577D21">
              <w:rPr>
                <w:color w:val="000000" w:themeColor="text1"/>
                <w:sz w:val="22"/>
                <w:szCs w:val="22"/>
              </w:rPr>
              <w:t xml:space="preserve"> </w:t>
            </w:r>
            <w:proofErr w:type="spellStart"/>
            <w:r w:rsidR="00577D21">
              <w:rPr>
                <w:color w:val="000000" w:themeColor="text1"/>
                <w:sz w:val="22"/>
                <w:szCs w:val="22"/>
              </w:rPr>
              <w:t>trực</w:t>
            </w:r>
            <w:proofErr w:type="spellEnd"/>
            <w:r w:rsidR="00577D21">
              <w:rPr>
                <w:color w:val="000000" w:themeColor="text1"/>
                <w:sz w:val="22"/>
                <w:szCs w:val="22"/>
              </w:rPr>
              <w:t xml:space="preserve"> </w:t>
            </w:r>
            <w:proofErr w:type="spellStart"/>
            <w:r w:rsidR="00577D21">
              <w:rPr>
                <w:color w:val="000000" w:themeColor="text1"/>
                <w:sz w:val="22"/>
                <w:szCs w:val="22"/>
              </w:rPr>
              <w:t>tuyế</w:t>
            </w:r>
            <w:r w:rsidR="00BD77CD">
              <w:rPr>
                <w:color w:val="000000" w:themeColor="text1"/>
                <w:sz w:val="22"/>
                <w:szCs w:val="22"/>
              </w:rPr>
              <w:t>n</w:t>
            </w:r>
            <w:bookmarkStart w:id="0" w:name="_GoBack"/>
            <w:bookmarkEnd w:id="0"/>
            <w:proofErr w:type="spellEnd"/>
          </w:p>
          <w:p w14:paraId="07832300" w14:textId="5E28BDCF" w:rsidR="000B0383" w:rsidRPr="000B0383" w:rsidRDefault="000B0383" w:rsidP="00E561C2">
            <w:pPr>
              <w:spacing w:line="360" w:lineRule="auto"/>
              <w:jc w:val="center"/>
              <w:rPr>
                <w:bCs/>
                <w:sz w:val="22"/>
                <w:szCs w:val="22"/>
              </w:rPr>
            </w:pPr>
          </w:p>
        </w:tc>
        <w:tc>
          <w:tcPr>
            <w:tcW w:w="1032" w:type="dxa"/>
            <w:vAlign w:val="center"/>
          </w:tcPr>
          <w:p w14:paraId="4CE27D95" w14:textId="77777777" w:rsidR="00D15D53" w:rsidRPr="00B100BF" w:rsidRDefault="00D15D53" w:rsidP="00315679">
            <w:pPr>
              <w:spacing w:line="360" w:lineRule="auto"/>
              <w:jc w:val="center"/>
              <w:rPr>
                <w:b/>
                <w:sz w:val="22"/>
                <w:szCs w:val="22"/>
              </w:rPr>
            </w:pPr>
          </w:p>
        </w:tc>
      </w:tr>
      <w:tr w:rsidR="00D15D53" w:rsidRPr="00B100BF" w14:paraId="05D51E38" w14:textId="77777777" w:rsidTr="00577D21">
        <w:trPr>
          <w:jc w:val="center"/>
        </w:trPr>
        <w:tc>
          <w:tcPr>
            <w:tcW w:w="770" w:type="dxa"/>
            <w:vAlign w:val="center"/>
          </w:tcPr>
          <w:p w14:paraId="075FB2C9" w14:textId="77777777" w:rsidR="00D15D53" w:rsidRPr="00B100BF" w:rsidRDefault="00D15D53" w:rsidP="00315679">
            <w:pPr>
              <w:spacing w:line="360" w:lineRule="auto"/>
              <w:jc w:val="center"/>
              <w:rPr>
                <w:bCs/>
                <w:sz w:val="22"/>
                <w:szCs w:val="22"/>
              </w:rPr>
            </w:pPr>
            <w:r w:rsidRPr="00B100BF">
              <w:rPr>
                <w:bCs/>
                <w:sz w:val="22"/>
                <w:szCs w:val="22"/>
              </w:rPr>
              <w:t>2</w:t>
            </w:r>
          </w:p>
        </w:tc>
        <w:tc>
          <w:tcPr>
            <w:tcW w:w="2344" w:type="dxa"/>
          </w:tcPr>
          <w:p w14:paraId="7D5A83AF" w14:textId="3192E720" w:rsidR="00D15D53" w:rsidRPr="00CB5DC6" w:rsidRDefault="00577D21" w:rsidP="00577D21">
            <w:pPr>
              <w:spacing w:line="360" w:lineRule="auto"/>
              <w:jc w:val="both"/>
              <w:rPr>
                <w:iCs/>
                <w:sz w:val="22"/>
                <w:szCs w:val="22"/>
                <w:lang w:val="vi-VN"/>
              </w:rPr>
            </w:pPr>
            <w:r>
              <w:rPr>
                <w:iCs/>
                <w:sz w:val="22"/>
                <w:szCs w:val="22"/>
                <w:lang w:val="vi-VN"/>
              </w:rPr>
              <w:t xml:space="preserve">HOÀN THIỆN QUY ĐỊNH PHÁP LUẬT </w:t>
            </w:r>
            <w:r w:rsidRPr="00577D21">
              <w:rPr>
                <w:iCs/>
                <w:sz w:val="22"/>
                <w:szCs w:val="22"/>
                <w:lang w:val="vi-VN"/>
              </w:rPr>
              <w:t xml:space="preserve">VỀ </w:t>
            </w:r>
            <w:r w:rsidRPr="00577D21">
              <w:rPr>
                <w:iCs/>
                <w:sz w:val="22"/>
                <w:szCs w:val="22"/>
                <w:lang w:val="vi-VN"/>
              </w:rPr>
              <w:lastRenderedPageBreak/>
              <w:t>NGHĨA VỤ CÔNG BỐ THÔNG TIN ESG TẠI VIỆT NAM</w:t>
            </w:r>
          </w:p>
        </w:tc>
        <w:tc>
          <w:tcPr>
            <w:tcW w:w="5953" w:type="dxa"/>
          </w:tcPr>
          <w:p w14:paraId="4FA18B83" w14:textId="77777777" w:rsidR="00577D21" w:rsidRPr="00577D21" w:rsidRDefault="00577D21" w:rsidP="00577D21">
            <w:pPr>
              <w:spacing w:line="360" w:lineRule="auto"/>
              <w:jc w:val="both"/>
              <w:rPr>
                <w:sz w:val="22"/>
                <w:szCs w:val="22"/>
                <w:lang w:val="vi-VN"/>
              </w:rPr>
            </w:pPr>
            <w:r w:rsidRPr="00577D21">
              <w:rPr>
                <w:sz w:val="22"/>
                <w:szCs w:val="22"/>
                <w:lang w:val="vi-VN"/>
              </w:rPr>
              <w:lastRenderedPageBreak/>
              <w:t xml:space="preserve">Hiện nay, trước tác động của biến đổi khí hậu, tài nguyên thiên nhiên cùng với sự phát triển của xã hội, vấn đề phát triển bền vững </w:t>
            </w:r>
            <w:r w:rsidRPr="00577D21">
              <w:rPr>
                <w:sz w:val="22"/>
                <w:szCs w:val="22"/>
                <w:lang w:val="vi-VN"/>
              </w:rPr>
              <w:lastRenderedPageBreak/>
              <w:t>đang trở thành xu thế tất yếu của nền kinh tế toàn cầu, các tiêu chuẩn về môi trường, xã hội và quản trị doanh nghiệp (Environmental, Social and Governance – ESG) đang giữ vai trò ngày càng quan trọng trong việc đánh giá mức độ trách nhiệm và năng lực quản trị của doanh nghiệp. Trong đó, công bố thông tin ESG được xem là công cụ quan trọng nhằm bảo đảm tính minh bạch, tăng cường trách nhiệm giải trình của doanh nghiệp và tạo cơ sở cho các nhà đầu tư, cơ quan quản lý cũng như các bên liên quan đánh giá mức độ tuân thủ các tiêu chuẩn phát triển bền vững.</w:t>
            </w:r>
          </w:p>
          <w:p w14:paraId="147AD965" w14:textId="0372128F" w:rsidR="00D15D53" w:rsidRPr="002A698D" w:rsidRDefault="00577D21" w:rsidP="00577D21">
            <w:pPr>
              <w:spacing w:line="360" w:lineRule="auto"/>
              <w:jc w:val="both"/>
              <w:rPr>
                <w:sz w:val="22"/>
                <w:szCs w:val="22"/>
                <w:lang w:val="vi-VN"/>
              </w:rPr>
            </w:pPr>
            <w:r w:rsidRPr="00577D21">
              <w:rPr>
                <w:sz w:val="22"/>
                <w:szCs w:val="22"/>
                <w:lang w:val="vi-VN"/>
              </w:rPr>
              <w:t>Tại Việt Nam, mặc dù các nội dung liên quan đến môi trường, xã hội và quản trị doanh nghiệp đã được đề cập trong nhiều văn bản pháp luật khác nhau, song nghĩa vụ công bố thông tin ESG vẫn chưa được quy định một cách trực tiếp và thống nhất trong hệ thống pháp luật. Thực tiễn này đặt ra yêu cầu cần nghiên cứu, đánh giá các quy định pháp luật hiện hành, từ đó đề xuất các giải pháp hoàn thiện khung pháp lý về nghĩa vụ công bố thông tin ESG cũng như trách nhiệm pháp lý của doanh nghiệp khi vi phạm nghĩa vụ này.</w:t>
            </w:r>
          </w:p>
        </w:tc>
        <w:tc>
          <w:tcPr>
            <w:tcW w:w="1489" w:type="dxa"/>
          </w:tcPr>
          <w:p w14:paraId="47F2C53E" w14:textId="5AF137C3" w:rsidR="00D15D53" w:rsidRPr="00F125CA" w:rsidRDefault="00DF382F" w:rsidP="00262DD0">
            <w:pPr>
              <w:spacing w:line="360" w:lineRule="auto"/>
              <w:jc w:val="center"/>
              <w:rPr>
                <w:b/>
                <w:sz w:val="22"/>
                <w:szCs w:val="22"/>
              </w:rPr>
            </w:pPr>
            <w:proofErr w:type="spellStart"/>
            <w:r>
              <w:rPr>
                <w:b/>
                <w:sz w:val="22"/>
                <w:szCs w:val="22"/>
              </w:rPr>
              <w:lastRenderedPageBreak/>
              <w:t>T</w:t>
            </w:r>
            <w:r w:rsidR="00262DD0">
              <w:rPr>
                <w:b/>
                <w:sz w:val="22"/>
                <w:szCs w:val="22"/>
              </w:rPr>
              <w:t>hS</w:t>
            </w:r>
            <w:proofErr w:type="spellEnd"/>
            <w:r w:rsidR="00262DD0">
              <w:rPr>
                <w:b/>
                <w:sz w:val="22"/>
                <w:szCs w:val="22"/>
              </w:rPr>
              <w:t xml:space="preserve">. </w:t>
            </w:r>
            <w:proofErr w:type="spellStart"/>
            <w:r w:rsidR="00262DD0">
              <w:rPr>
                <w:b/>
                <w:sz w:val="22"/>
                <w:szCs w:val="22"/>
              </w:rPr>
              <w:t>Nguyễn</w:t>
            </w:r>
            <w:proofErr w:type="spellEnd"/>
            <w:r w:rsidR="00262DD0">
              <w:rPr>
                <w:b/>
                <w:sz w:val="22"/>
                <w:szCs w:val="22"/>
              </w:rPr>
              <w:t xml:space="preserve"> </w:t>
            </w:r>
            <w:proofErr w:type="spellStart"/>
            <w:r w:rsidR="00262DD0">
              <w:rPr>
                <w:b/>
                <w:sz w:val="22"/>
                <w:szCs w:val="22"/>
              </w:rPr>
              <w:t>Nhật</w:t>
            </w:r>
            <w:proofErr w:type="spellEnd"/>
            <w:r w:rsidR="00262DD0">
              <w:rPr>
                <w:b/>
                <w:sz w:val="22"/>
                <w:szCs w:val="22"/>
              </w:rPr>
              <w:t xml:space="preserve"> </w:t>
            </w:r>
            <w:proofErr w:type="spellStart"/>
            <w:r w:rsidR="00262DD0">
              <w:rPr>
                <w:b/>
                <w:sz w:val="22"/>
                <w:szCs w:val="22"/>
              </w:rPr>
              <w:t>Hồng</w:t>
            </w:r>
            <w:proofErr w:type="spellEnd"/>
          </w:p>
        </w:tc>
        <w:tc>
          <w:tcPr>
            <w:tcW w:w="1286" w:type="dxa"/>
            <w:vAlign w:val="center"/>
          </w:tcPr>
          <w:p w14:paraId="0EF0D221" w14:textId="77777777" w:rsidR="00B20535" w:rsidRDefault="00B20535" w:rsidP="00315679">
            <w:pPr>
              <w:spacing w:line="360" w:lineRule="auto"/>
              <w:jc w:val="center"/>
              <w:rPr>
                <w:sz w:val="22"/>
                <w:szCs w:val="22"/>
              </w:rPr>
            </w:pPr>
            <w:r>
              <w:rPr>
                <w:sz w:val="22"/>
                <w:szCs w:val="22"/>
              </w:rPr>
              <w:t>10h00</w:t>
            </w:r>
          </w:p>
          <w:p w14:paraId="4785B54A" w14:textId="055B38BE" w:rsidR="000B0383" w:rsidRPr="000B0383" w:rsidRDefault="00B20535" w:rsidP="00315679">
            <w:pPr>
              <w:spacing w:line="360" w:lineRule="auto"/>
              <w:jc w:val="center"/>
              <w:rPr>
                <w:sz w:val="22"/>
                <w:szCs w:val="22"/>
              </w:rPr>
            </w:pPr>
            <w:r>
              <w:rPr>
                <w:sz w:val="22"/>
                <w:szCs w:val="22"/>
              </w:rPr>
              <w:t>03/09/2026</w:t>
            </w:r>
          </w:p>
        </w:tc>
        <w:tc>
          <w:tcPr>
            <w:tcW w:w="1545" w:type="dxa"/>
          </w:tcPr>
          <w:p w14:paraId="1680F032" w14:textId="4DEBE9BB" w:rsidR="00E561C2" w:rsidRPr="00E561C2" w:rsidRDefault="00E561C2" w:rsidP="00E561C2">
            <w:pPr>
              <w:spacing w:line="360" w:lineRule="auto"/>
              <w:jc w:val="center"/>
              <w:rPr>
                <w:color w:val="000000" w:themeColor="text1"/>
                <w:sz w:val="22"/>
                <w:szCs w:val="22"/>
                <w:lang w:val="vi-VN"/>
              </w:rPr>
            </w:pPr>
            <w:r w:rsidRPr="00E561C2">
              <w:rPr>
                <w:color w:val="000000" w:themeColor="text1"/>
                <w:sz w:val="22"/>
                <w:szCs w:val="22"/>
                <w:lang w:val="vi-VN"/>
              </w:rPr>
              <w:t>Phòng 902 Nhà</w:t>
            </w:r>
          </w:p>
          <w:p w14:paraId="6F88A295" w14:textId="44965A7F" w:rsidR="00D15D53" w:rsidRPr="00F9285D" w:rsidRDefault="00E561C2" w:rsidP="00577D21">
            <w:pPr>
              <w:spacing w:line="360" w:lineRule="auto"/>
              <w:jc w:val="center"/>
              <w:rPr>
                <w:color w:val="FF0000"/>
                <w:sz w:val="22"/>
                <w:szCs w:val="22"/>
              </w:rPr>
            </w:pPr>
            <w:r w:rsidRPr="00E561C2">
              <w:rPr>
                <w:color w:val="000000" w:themeColor="text1"/>
                <w:sz w:val="22"/>
                <w:szCs w:val="22"/>
                <w:lang w:val="vi-VN"/>
              </w:rPr>
              <w:lastRenderedPageBreak/>
              <w:t>A1</w:t>
            </w:r>
            <w:r w:rsidR="00CB5DC6">
              <w:rPr>
                <w:color w:val="000000" w:themeColor="text1"/>
                <w:sz w:val="22"/>
                <w:szCs w:val="22"/>
                <w:lang w:val="vi-VN"/>
              </w:rPr>
              <w:t xml:space="preserve">/ trực </w:t>
            </w:r>
            <w:r w:rsidR="00634BC7">
              <w:rPr>
                <w:color w:val="000000" w:themeColor="text1"/>
                <w:sz w:val="22"/>
                <w:szCs w:val="22"/>
                <w:lang w:val="vi-VN"/>
              </w:rPr>
              <w:t>tiếp</w:t>
            </w:r>
            <w:r w:rsidR="00577D21">
              <w:t xml:space="preserve"> </w:t>
            </w:r>
            <w:r w:rsidR="00577D21" w:rsidRPr="00577D21">
              <w:rPr>
                <w:color w:val="000000" w:themeColor="text1"/>
                <w:sz w:val="22"/>
                <w:szCs w:val="22"/>
                <w:lang w:val="vi-VN"/>
              </w:rPr>
              <w:t>kết hợp trực tuyế</w:t>
            </w:r>
            <w:r w:rsidR="00F9285D">
              <w:rPr>
                <w:color w:val="000000" w:themeColor="text1"/>
                <w:sz w:val="22"/>
                <w:szCs w:val="22"/>
              </w:rPr>
              <w:t>n</w:t>
            </w:r>
          </w:p>
        </w:tc>
        <w:tc>
          <w:tcPr>
            <w:tcW w:w="1032" w:type="dxa"/>
            <w:vAlign w:val="center"/>
          </w:tcPr>
          <w:p w14:paraId="67D23200" w14:textId="77777777" w:rsidR="00D15D53" w:rsidRPr="00B100BF" w:rsidRDefault="00D15D53" w:rsidP="00315679">
            <w:pPr>
              <w:spacing w:line="360" w:lineRule="auto"/>
              <w:jc w:val="center"/>
              <w:rPr>
                <w:b/>
                <w:sz w:val="22"/>
                <w:szCs w:val="22"/>
              </w:rPr>
            </w:pPr>
          </w:p>
        </w:tc>
      </w:tr>
    </w:tbl>
    <w:p w14:paraId="5BF4F341" w14:textId="77777777" w:rsidR="00275408" w:rsidRDefault="00CB5DC6">
      <w:pPr>
        <w:rPr>
          <w:lang w:val="vi-VN"/>
        </w:rPr>
      </w:pPr>
      <w:r>
        <w:rPr>
          <w:lang w:val="vi-VN"/>
        </w:rPr>
        <w:lastRenderedPageBreak/>
        <w:t xml:space="preserve">Danh sách có </w:t>
      </w:r>
      <w:r>
        <w:t>02</w:t>
      </w:r>
      <w:r w:rsidR="00D15D53">
        <w:rPr>
          <w:lang w:val="vi-VN"/>
        </w:rPr>
        <w:t xml:space="preserve"> seminar </w:t>
      </w:r>
    </w:p>
    <w:p w14:paraId="5F24E532" w14:textId="77777777" w:rsidR="00D15D53" w:rsidRDefault="00D15D53">
      <w:pPr>
        <w:rPr>
          <w:lang w:val="vi-VN"/>
        </w:rPr>
      </w:pPr>
    </w:p>
    <w:p w14:paraId="25798E2D" w14:textId="77777777" w:rsidR="00D15D53" w:rsidRDefault="00D15D53">
      <w:pPr>
        <w:rPr>
          <w:lang w:val="vi-VN"/>
        </w:rPr>
      </w:pPr>
    </w:p>
    <w:p w14:paraId="4350141D" w14:textId="77777777" w:rsidR="00D15D53" w:rsidRDefault="00D15D53">
      <w:pPr>
        <w:rPr>
          <w:lang w:val="vi-VN"/>
        </w:rPr>
      </w:pPr>
      <w:r>
        <w:rPr>
          <w:lang w:val="vi-VN"/>
        </w:rPr>
        <w:t>Người lập danh sách                                                                                                                                        Xác nhận của trưởng Khoa</w:t>
      </w:r>
    </w:p>
    <w:p w14:paraId="7220661D" w14:textId="77777777" w:rsidR="00CB5DC6" w:rsidRDefault="00CB5DC6">
      <w:pPr>
        <w:rPr>
          <w:lang w:val="vi-VN"/>
        </w:rPr>
      </w:pPr>
    </w:p>
    <w:p w14:paraId="5FFA4E9C" w14:textId="77777777" w:rsidR="00CB5DC6" w:rsidRDefault="00CB5DC6">
      <w:pPr>
        <w:rPr>
          <w:lang w:val="vi-VN"/>
        </w:rPr>
      </w:pPr>
    </w:p>
    <w:p w14:paraId="32BD6F59" w14:textId="3E26AC16" w:rsidR="00EB4598" w:rsidRDefault="00EB4598">
      <w:pPr>
        <w:rPr>
          <w:lang w:val="vi-VN"/>
        </w:rPr>
      </w:pPr>
    </w:p>
    <w:p w14:paraId="28656DE5" w14:textId="54E7577D" w:rsidR="00CB5DC6" w:rsidRPr="00EB4598" w:rsidRDefault="00F125CA">
      <w:pPr>
        <w:rPr>
          <w:b/>
          <w:i/>
          <w:lang w:val="vi-VN"/>
        </w:rPr>
      </w:pPr>
      <w:r w:rsidRPr="00F125CA">
        <w:rPr>
          <w:b/>
          <w:i/>
          <w:lang w:val="vi-VN"/>
        </w:rPr>
        <w:t>Bùi Lan Hương</w:t>
      </w:r>
      <w:r w:rsidR="00CB5DC6" w:rsidRPr="00EB4598">
        <w:rPr>
          <w:b/>
          <w:i/>
          <w:lang w:val="vi-VN"/>
        </w:rPr>
        <w:t xml:space="preserve">                                                                                                                                      </w:t>
      </w:r>
      <w:r w:rsidR="000C6115" w:rsidRPr="000C6115">
        <w:rPr>
          <w:b/>
          <w:i/>
          <w:lang w:val="vi-VN"/>
        </w:rPr>
        <w:t xml:space="preserve">          </w:t>
      </w:r>
      <w:r w:rsidR="00CB5DC6" w:rsidRPr="00EB4598">
        <w:rPr>
          <w:b/>
          <w:i/>
          <w:lang w:val="vi-VN"/>
        </w:rPr>
        <w:t xml:space="preserve">      </w:t>
      </w:r>
      <w:r w:rsidR="00D96660">
        <w:rPr>
          <w:b/>
          <w:i/>
          <w:lang w:val="vi-VN"/>
        </w:rPr>
        <w:t>Lê Thị Minh Thảo</w:t>
      </w:r>
    </w:p>
    <w:sectPr w:rsidR="00CB5DC6" w:rsidRPr="00EB4598" w:rsidSect="00D15D53">
      <w:pgSz w:w="15840" w:h="12240" w:orient="landscape"/>
      <w:pgMar w:top="1440" w:right="1440" w:bottom="1440" w:left="1440"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0946"/>
    <w:rsid w:val="00023DFB"/>
    <w:rsid w:val="000562F6"/>
    <w:rsid w:val="000B0383"/>
    <w:rsid w:val="000C6115"/>
    <w:rsid w:val="000D4191"/>
    <w:rsid w:val="002431DB"/>
    <w:rsid w:val="00262DD0"/>
    <w:rsid w:val="00275408"/>
    <w:rsid w:val="002A698D"/>
    <w:rsid w:val="003A3E3F"/>
    <w:rsid w:val="00512538"/>
    <w:rsid w:val="00534C28"/>
    <w:rsid w:val="00577D21"/>
    <w:rsid w:val="005C04B0"/>
    <w:rsid w:val="005D4097"/>
    <w:rsid w:val="005E11DD"/>
    <w:rsid w:val="005F6D6B"/>
    <w:rsid w:val="00634BC7"/>
    <w:rsid w:val="006A3E74"/>
    <w:rsid w:val="006C6B26"/>
    <w:rsid w:val="00781B5B"/>
    <w:rsid w:val="007871DD"/>
    <w:rsid w:val="0081125F"/>
    <w:rsid w:val="009C0ED2"/>
    <w:rsid w:val="00B20535"/>
    <w:rsid w:val="00BD77CD"/>
    <w:rsid w:val="00CB5DC6"/>
    <w:rsid w:val="00D15D53"/>
    <w:rsid w:val="00D40946"/>
    <w:rsid w:val="00D96660"/>
    <w:rsid w:val="00DB3EEA"/>
    <w:rsid w:val="00DF382F"/>
    <w:rsid w:val="00E561C2"/>
    <w:rsid w:val="00E95C6E"/>
    <w:rsid w:val="00EB4598"/>
    <w:rsid w:val="00F125CA"/>
    <w:rsid w:val="00F9285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A117BF"/>
  <w15:docId w15:val="{4BB12C1C-A87A-4A80-BA4F-322C864858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sz w:val="28"/>
        <w:szCs w:val="22"/>
        <w:lang w:val="en-US" w:eastAsia="zh-C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15D53"/>
    <w:pPr>
      <w:spacing w:after="0" w:line="240" w:lineRule="auto"/>
    </w:pPr>
    <w:rPr>
      <w:rFonts w:eastAsia="Times New Roman"/>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D96660"/>
    <w:rPr>
      <w:sz w:val="16"/>
      <w:szCs w:val="16"/>
    </w:rPr>
  </w:style>
  <w:style w:type="paragraph" w:styleId="CommentText">
    <w:name w:val="annotation text"/>
    <w:basedOn w:val="Normal"/>
    <w:link w:val="CommentTextChar"/>
    <w:uiPriority w:val="99"/>
    <w:semiHidden/>
    <w:unhideWhenUsed/>
    <w:rsid w:val="00D96660"/>
    <w:rPr>
      <w:sz w:val="20"/>
      <w:szCs w:val="20"/>
    </w:rPr>
  </w:style>
  <w:style w:type="character" w:customStyle="1" w:styleId="CommentTextChar">
    <w:name w:val="Comment Text Char"/>
    <w:basedOn w:val="DefaultParagraphFont"/>
    <w:link w:val="CommentText"/>
    <w:uiPriority w:val="99"/>
    <w:semiHidden/>
    <w:rsid w:val="00D96660"/>
    <w:rPr>
      <w:rFonts w:eastAsia="Times New Roman"/>
      <w:sz w:val="20"/>
      <w:szCs w:val="20"/>
      <w:lang w:eastAsia="en-US"/>
    </w:rPr>
  </w:style>
  <w:style w:type="paragraph" w:styleId="CommentSubject">
    <w:name w:val="annotation subject"/>
    <w:basedOn w:val="CommentText"/>
    <w:next w:val="CommentText"/>
    <w:link w:val="CommentSubjectChar"/>
    <w:uiPriority w:val="99"/>
    <w:semiHidden/>
    <w:unhideWhenUsed/>
    <w:rsid w:val="00D96660"/>
    <w:rPr>
      <w:b/>
      <w:bCs/>
    </w:rPr>
  </w:style>
  <w:style w:type="character" w:customStyle="1" w:styleId="CommentSubjectChar">
    <w:name w:val="Comment Subject Char"/>
    <w:basedOn w:val="CommentTextChar"/>
    <w:link w:val="CommentSubject"/>
    <w:uiPriority w:val="99"/>
    <w:semiHidden/>
    <w:rsid w:val="00D96660"/>
    <w:rPr>
      <w:rFonts w:eastAsia="Times New Roman"/>
      <w:b/>
      <w:bCs/>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455</Words>
  <Characters>2600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6</cp:revision>
  <dcterms:created xsi:type="dcterms:W3CDTF">2026-08-25T03:32:00Z</dcterms:created>
  <dcterms:modified xsi:type="dcterms:W3CDTF">2026-08-25T03:43:00Z</dcterms:modified>
</cp:coreProperties>
</file>