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13125" w:type="dxa"/>
        <w:tblBorders>
          <w:top w:val="nil"/>
          <w:left w:val="nil"/>
          <w:bottom w:val="nil"/>
          <w:right w:val="nil"/>
          <w:insideH w:val="nil"/>
          <w:insideV w:val="nil"/>
        </w:tblBorders>
        <w:tblLayout w:type="fixed"/>
        <w:tblLook w:val="0600" w:firstRow="0" w:lastRow="0" w:firstColumn="0" w:lastColumn="0" w:noHBand="1" w:noVBand="1"/>
      </w:tblPr>
      <w:tblGrid>
        <w:gridCol w:w="4725"/>
        <w:gridCol w:w="465"/>
        <w:gridCol w:w="7935"/>
      </w:tblGrid>
      <w:tr w:rsidR="007E1B79" w:rsidRPr="007E1B79" w14:paraId="142E3798" w14:textId="77777777">
        <w:trPr>
          <w:trHeight w:val="1995"/>
        </w:trPr>
        <w:tc>
          <w:tcPr>
            <w:tcW w:w="4725" w:type="dxa"/>
            <w:tcBorders>
              <w:top w:val="nil"/>
              <w:left w:val="nil"/>
              <w:bottom w:val="nil"/>
              <w:right w:val="nil"/>
            </w:tcBorders>
            <w:tcMar>
              <w:top w:w="0" w:type="dxa"/>
              <w:left w:w="100" w:type="dxa"/>
              <w:bottom w:w="0" w:type="dxa"/>
              <w:right w:w="100" w:type="dxa"/>
            </w:tcMar>
          </w:tcPr>
          <w:p w14:paraId="57192BCC" w14:textId="77777777" w:rsidR="006D43FC" w:rsidRPr="007E1B79" w:rsidRDefault="00B340AE" w:rsidP="00142502">
            <w:pPr>
              <w:spacing w:line="360" w:lineRule="auto"/>
              <w:ind w:left="60"/>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TRƯỜNG ĐHSP HÀ NỘI 2</w:t>
            </w:r>
          </w:p>
          <w:p w14:paraId="7BB208EC" w14:textId="77777777" w:rsidR="006D43FC" w:rsidRPr="007E1B79" w:rsidRDefault="00B340AE" w:rsidP="00142502">
            <w:pPr>
              <w:spacing w:line="360" w:lineRule="auto"/>
              <w:ind w:left="60"/>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KHOA HÓA HỌC</w:t>
            </w:r>
          </w:p>
        </w:tc>
        <w:tc>
          <w:tcPr>
            <w:tcW w:w="465" w:type="dxa"/>
            <w:tcBorders>
              <w:top w:val="nil"/>
              <w:left w:val="nil"/>
              <w:bottom w:val="nil"/>
              <w:right w:val="nil"/>
            </w:tcBorders>
            <w:tcMar>
              <w:top w:w="0" w:type="dxa"/>
              <w:left w:w="100" w:type="dxa"/>
              <w:bottom w:w="0" w:type="dxa"/>
              <w:right w:w="100" w:type="dxa"/>
            </w:tcMar>
          </w:tcPr>
          <w:p w14:paraId="780D4170" w14:textId="77777777" w:rsidR="006D43FC" w:rsidRPr="007E1B79" w:rsidRDefault="00B340AE" w:rsidP="00142502">
            <w:pPr>
              <w:spacing w:line="360" w:lineRule="auto"/>
              <w:ind w:left="60"/>
              <w:jc w:val="both"/>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 xml:space="preserve"> </w:t>
            </w:r>
          </w:p>
        </w:tc>
        <w:tc>
          <w:tcPr>
            <w:tcW w:w="7935" w:type="dxa"/>
            <w:tcBorders>
              <w:top w:val="nil"/>
              <w:left w:val="nil"/>
              <w:bottom w:val="nil"/>
              <w:right w:val="nil"/>
            </w:tcBorders>
            <w:tcMar>
              <w:top w:w="0" w:type="dxa"/>
              <w:left w:w="100" w:type="dxa"/>
              <w:bottom w:w="0" w:type="dxa"/>
              <w:right w:w="100" w:type="dxa"/>
            </w:tcMar>
          </w:tcPr>
          <w:p w14:paraId="2F9461B2" w14:textId="77777777" w:rsidR="006D43FC" w:rsidRPr="007E1B79" w:rsidRDefault="00B340AE" w:rsidP="00142502">
            <w:pPr>
              <w:spacing w:line="360" w:lineRule="auto"/>
              <w:ind w:left="60" w:right="-353"/>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CỘNG HOÀ XÃ HỘI CHỦ NGHĨA VIỆT NAM</w:t>
            </w:r>
          </w:p>
          <w:p w14:paraId="6A74B4D1" w14:textId="77777777" w:rsidR="006D43FC" w:rsidRPr="007E1B79" w:rsidRDefault="00B340AE" w:rsidP="00142502">
            <w:pPr>
              <w:spacing w:line="360" w:lineRule="auto"/>
              <w:ind w:left="60" w:right="-353"/>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Độc lập – Tự do – Hạnh phúc</w:t>
            </w:r>
          </w:p>
          <w:p w14:paraId="1A4996E3" w14:textId="77777777" w:rsidR="006D43FC" w:rsidRPr="007E1B79" w:rsidRDefault="00B340AE" w:rsidP="00142502">
            <w:pPr>
              <w:spacing w:line="360" w:lineRule="auto"/>
              <w:ind w:left="60"/>
              <w:jc w:val="right"/>
              <w:rPr>
                <w:rFonts w:ascii="Times New Roman" w:eastAsia="Times New Roman" w:hAnsi="Times New Roman" w:cs="Times New Roman"/>
                <w:i/>
                <w:sz w:val="26"/>
                <w:szCs w:val="26"/>
              </w:rPr>
            </w:pPr>
            <w:r w:rsidRPr="007E1B79">
              <w:rPr>
                <w:rFonts w:ascii="Times New Roman" w:eastAsia="Times New Roman" w:hAnsi="Times New Roman" w:cs="Times New Roman"/>
                <w:i/>
                <w:sz w:val="26"/>
                <w:szCs w:val="26"/>
              </w:rPr>
              <w:t xml:space="preserve"> Hà Nội, ngày 4  tháng 3 năm 2024</w:t>
            </w:r>
          </w:p>
        </w:tc>
      </w:tr>
    </w:tbl>
    <w:p w14:paraId="39CBEDB1" w14:textId="276D9AEF"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 xml:space="preserve">KẾ HOẠCH SEMINAR - THÁNG 3/2024 - NĂM HỌC 2023 – 2024 </w:t>
      </w:r>
    </w:p>
    <w:tbl>
      <w:tblPr>
        <w:tblStyle w:val="a0"/>
        <w:tblW w:w="14556" w:type="dxa"/>
        <w:tblBorders>
          <w:top w:val="nil"/>
          <w:left w:val="nil"/>
          <w:bottom w:val="nil"/>
          <w:right w:val="nil"/>
          <w:insideH w:val="nil"/>
          <w:insideV w:val="nil"/>
        </w:tblBorders>
        <w:tblLayout w:type="fixed"/>
        <w:tblLook w:val="0600" w:firstRow="0" w:lastRow="0" w:firstColumn="0" w:lastColumn="0" w:noHBand="1" w:noVBand="1"/>
      </w:tblPr>
      <w:tblGrid>
        <w:gridCol w:w="1140"/>
        <w:gridCol w:w="3103"/>
        <w:gridCol w:w="3260"/>
        <w:gridCol w:w="1995"/>
        <w:gridCol w:w="1740"/>
        <w:gridCol w:w="1695"/>
        <w:gridCol w:w="1623"/>
      </w:tblGrid>
      <w:tr w:rsidR="007E1B79" w:rsidRPr="007E1B79" w14:paraId="2D4CD3D2" w14:textId="77777777" w:rsidTr="00610458">
        <w:trPr>
          <w:trHeight w:val="795"/>
        </w:trPr>
        <w:tc>
          <w:tcPr>
            <w:tcW w:w="114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F6A75C4" w14:textId="77777777"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STT</w:t>
            </w:r>
          </w:p>
        </w:tc>
        <w:tc>
          <w:tcPr>
            <w:tcW w:w="310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234D193" w14:textId="77777777"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Tên báo cáo</w:t>
            </w:r>
          </w:p>
        </w:tc>
        <w:tc>
          <w:tcPr>
            <w:tcW w:w="326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F58A110" w14:textId="77777777"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Tóm tắt báo cáo</w:t>
            </w:r>
          </w:p>
        </w:tc>
        <w:tc>
          <w:tcPr>
            <w:tcW w:w="199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627A02E" w14:textId="77777777"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Người báo cáo</w:t>
            </w:r>
          </w:p>
        </w:tc>
        <w:tc>
          <w:tcPr>
            <w:tcW w:w="17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4938D57C" w14:textId="77777777"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Thời gian</w:t>
            </w:r>
          </w:p>
        </w:tc>
        <w:tc>
          <w:tcPr>
            <w:tcW w:w="169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462C88C" w14:textId="77777777"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Địa điểm</w:t>
            </w:r>
          </w:p>
        </w:tc>
        <w:tc>
          <w:tcPr>
            <w:tcW w:w="1623"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CB455CF" w14:textId="77777777"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Ghi chú</w:t>
            </w:r>
          </w:p>
        </w:tc>
      </w:tr>
      <w:tr w:rsidR="007E1B79" w:rsidRPr="007E1B79" w14:paraId="42F4C9BB" w14:textId="77777777" w:rsidTr="00142502">
        <w:trPr>
          <w:trHeight w:val="585"/>
        </w:trPr>
        <w:tc>
          <w:tcPr>
            <w:tcW w:w="14556" w:type="dxa"/>
            <w:gridSpan w:val="7"/>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766EF3C" w14:textId="77777777" w:rsidR="006D43FC" w:rsidRPr="007E1B79" w:rsidRDefault="00B340AE" w:rsidP="00142502">
            <w:pPr>
              <w:spacing w:line="360" w:lineRule="auto"/>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 xml:space="preserve">                          Tổ Hóa hữu cơ</w:t>
            </w:r>
          </w:p>
        </w:tc>
      </w:tr>
      <w:tr w:rsidR="007E1B79" w:rsidRPr="007E1B79" w14:paraId="4153BA90" w14:textId="77777777" w:rsidTr="00610458">
        <w:trPr>
          <w:trHeight w:val="2070"/>
        </w:trPr>
        <w:tc>
          <w:tcPr>
            <w:tcW w:w="114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3EBEB5E" w14:textId="77777777"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1</w:t>
            </w:r>
          </w:p>
        </w:tc>
        <w:tc>
          <w:tcPr>
            <w:tcW w:w="310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B14638"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Xây dựng và hướng dẫn sử dụng một số kiến thức bổ trợ trong dạy học chuyên đề “Trải nghiệm, thực hành hóa học hữu cơ”, Hóa học 11.</w:t>
            </w: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FC0B7" w14:textId="5A7D3031" w:rsidR="006D43FC" w:rsidRPr="007E1B79" w:rsidRDefault="00142502" w:rsidP="00142502">
            <w:pPr>
              <w:widowControl w:val="0"/>
              <w:spacing w:line="360" w:lineRule="auto"/>
              <w:ind w:right="140"/>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lang w:val="en-US"/>
              </w:rPr>
              <w:t>B</w:t>
            </w:r>
            <w:r w:rsidR="00B340AE" w:rsidRPr="007E1B79">
              <w:rPr>
                <w:rFonts w:ascii="Times New Roman" w:eastAsia="Times New Roman" w:hAnsi="Times New Roman" w:cs="Times New Roman"/>
                <w:sz w:val="26"/>
                <w:szCs w:val="26"/>
              </w:rPr>
              <w:t>áo cáo đề cập tới một số nội dung bổ trợ giúp giáo viên mở rộng vấn đề: tinh dầu, phương pháp chưng cất, phương pháp chiết tinh dầu. Một nội dung quan trọng khác cũng được đề cập tới đó là phương pháp chiết Sohxlet, bao gồm sự đối sánh với phương pháp tách tinh dầu thông thường.</w:t>
            </w:r>
          </w:p>
        </w:tc>
        <w:tc>
          <w:tcPr>
            <w:tcW w:w="19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DF0F54F" w14:textId="77777777"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TS. Chu Anh Vân</w:t>
            </w:r>
          </w:p>
        </w:tc>
        <w:tc>
          <w:tcPr>
            <w:tcW w:w="17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FFFC6D1"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8h00 ngày 18/03/2024</w:t>
            </w:r>
          </w:p>
        </w:tc>
        <w:tc>
          <w:tcPr>
            <w:tcW w:w="16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7B2827" w14:textId="77777777" w:rsidR="006D43FC" w:rsidRPr="007E1B79" w:rsidRDefault="00B340AE" w:rsidP="00142502">
            <w:pPr>
              <w:spacing w:line="360" w:lineRule="auto"/>
              <w:jc w:val="center"/>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P. 905-A4</w:t>
            </w:r>
          </w:p>
          <w:p w14:paraId="69C02D0B" w14:textId="77777777" w:rsidR="006D43FC" w:rsidRPr="007E1B79" w:rsidRDefault="00B340AE" w:rsidP="00142502">
            <w:pPr>
              <w:spacing w:line="360" w:lineRule="auto"/>
              <w:jc w:val="center"/>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trực tiếp</w:t>
            </w:r>
          </w:p>
          <w:p w14:paraId="0C8CE6C6"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 xml:space="preserve"> </w:t>
            </w:r>
          </w:p>
        </w:tc>
        <w:tc>
          <w:tcPr>
            <w:tcW w:w="162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7E035D"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Thành viên tổ HC + mọi người quan tâm</w:t>
            </w:r>
          </w:p>
        </w:tc>
      </w:tr>
      <w:tr w:rsidR="007E1B79" w:rsidRPr="007E1B79" w14:paraId="1C30562B" w14:textId="77777777" w:rsidTr="00610458">
        <w:trPr>
          <w:trHeight w:val="2895"/>
        </w:trPr>
        <w:tc>
          <w:tcPr>
            <w:tcW w:w="114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428ED7F" w14:textId="77777777"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lastRenderedPageBreak/>
              <w:t xml:space="preserve"> 2</w:t>
            </w:r>
          </w:p>
        </w:tc>
        <w:tc>
          <w:tcPr>
            <w:tcW w:w="310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12BEA0A"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 xml:space="preserve">Nghiên cứu thành phần hóa học, tác dụng kháng viêm và chế phẩm kháng viêm từ một số loài thuôc chi </w:t>
            </w:r>
            <w:r w:rsidRPr="007E1B79">
              <w:rPr>
                <w:rFonts w:ascii="Times New Roman" w:eastAsia="Times New Roman" w:hAnsi="Times New Roman" w:cs="Times New Roman"/>
                <w:i/>
                <w:sz w:val="26"/>
                <w:szCs w:val="26"/>
              </w:rPr>
              <w:t>Pouzolzia</w:t>
            </w:r>
            <w:r w:rsidRPr="007E1B79">
              <w:rPr>
                <w:rFonts w:ascii="Times New Roman" w:eastAsia="Times New Roman" w:hAnsi="Times New Roman" w:cs="Times New Roman"/>
                <w:sz w:val="26"/>
                <w:szCs w:val="26"/>
              </w:rPr>
              <w:t xml:space="preserve"> ở Việt Nam</w:t>
            </w:r>
          </w:p>
          <w:p w14:paraId="3CBE77B8" w14:textId="77777777" w:rsidR="006D43FC" w:rsidRPr="007E1B79" w:rsidRDefault="006D43FC" w:rsidP="00142502">
            <w:pPr>
              <w:spacing w:line="360" w:lineRule="auto"/>
              <w:jc w:val="both"/>
              <w:rPr>
                <w:rFonts w:ascii="Times New Roman" w:eastAsia="Times New Roman" w:hAnsi="Times New Roman" w:cs="Times New Roman"/>
                <w:sz w:val="26"/>
                <w:szCs w:val="26"/>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2CBA4A9" w14:textId="3FCE3000" w:rsidR="006D43FC" w:rsidRPr="007E1B79" w:rsidRDefault="00B340AE" w:rsidP="007E1B79">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 xml:space="preserve">Trình bày các kết quả nghiên cứu đề tài NCKH cấp Bộ: thành phần hóa học phân lập tách chiết, thử hoạt tính sinh học tác dụng kháng viêm và chế phẩm kháng viêm từ một số loài thuôc chi </w:t>
            </w:r>
            <w:r w:rsidRPr="007E1B79">
              <w:rPr>
                <w:rFonts w:ascii="Times New Roman" w:eastAsia="Times New Roman" w:hAnsi="Times New Roman" w:cs="Times New Roman"/>
                <w:i/>
                <w:sz w:val="26"/>
                <w:szCs w:val="26"/>
              </w:rPr>
              <w:t>Pouzolzia</w:t>
            </w:r>
            <w:r w:rsidRPr="007E1B79">
              <w:rPr>
                <w:rFonts w:ascii="Times New Roman" w:eastAsia="Times New Roman" w:hAnsi="Times New Roman" w:cs="Times New Roman"/>
                <w:sz w:val="26"/>
                <w:szCs w:val="26"/>
              </w:rPr>
              <w:t xml:space="preserve"> ở Việt Nam</w:t>
            </w:r>
          </w:p>
        </w:tc>
        <w:tc>
          <w:tcPr>
            <w:tcW w:w="19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78A98F" w14:textId="77777777"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TS. Nguyễn Anh Hưng</w:t>
            </w:r>
          </w:p>
        </w:tc>
        <w:tc>
          <w:tcPr>
            <w:tcW w:w="17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50D9557"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10h00 ngày 18/03/2024</w:t>
            </w:r>
          </w:p>
        </w:tc>
        <w:tc>
          <w:tcPr>
            <w:tcW w:w="16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526DB89" w14:textId="77777777" w:rsidR="006D43FC" w:rsidRPr="007E1B79" w:rsidRDefault="00B340AE" w:rsidP="00142502">
            <w:pPr>
              <w:spacing w:line="360" w:lineRule="auto"/>
              <w:jc w:val="center"/>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P. 905-A4</w:t>
            </w:r>
          </w:p>
          <w:p w14:paraId="7EC0E1B2" w14:textId="77777777" w:rsidR="006D43FC" w:rsidRPr="007E1B79" w:rsidRDefault="00B340AE" w:rsidP="00142502">
            <w:pPr>
              <w:spacing w:line="360" w:lineRule="auto"/>
              <w:jc w:val="center"/>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trực tiếp</w:t>
            </w:r>
          </w:p>
          <w:p w14:paraId="489F5C14"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 xml:space="preserve"> </w:t>
            </w:r>
          </w:p>
        </w:tc>
        <w:tc>
          <w:tcPr>
            <w:tcW w:w="162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49C5331"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Thành viên tổ HC + mọi người quan tâm</w:t>
            </w:r>
          </w:p>
        </w:tc>
      </w:tr>
      <w:tr w:rsidR="007E1B79" w:rsidRPr="007E1B79" w14:paraId="7E19A85A" w14:textId="77777777" w:rsidTr="00610458">
        <w:trPr>
          <w:trHeight w:val="3694"/>
        </w:trPr>
        <w:tc>
          <w:tcPr>
            <w:tcW w:w="114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5668186" w14:textId="35B45BA5" w:rsidR="006D43FC" w:rsidRPr="007E1B79" w:rsidRDefault="00B340AE" w:rsidP="00142502">
            <w:pPr>
              <w:spacing w:line="360" w:lineRule="auto"/>
              <w:jc w:val="center"/>
              <w:rPr>
                <w:rFonts w:ascii="Times New Roman" w:eastAsia="Times New Roman" w:hAnsi="Times New Roman" w:cs="Times New Roman"/>
                <w:b/>
                <w:sz w:val="26"/>
                <w:szCs w:val="26"/>
                <w:lang w:val="en-US"/>
              </w:rPr>
            </w:pPr>
            <w:r w:rsidRPr="007E1B79">
              <w:rPr>
                <w:rFonts w:ascii="Times New Roman" w:eastAsia="Times New Roman" w:hAnsi="Times New Roman" w:cs="Times New Roman"/>
                <w:b/>
                <w:sz w:val="26"/>
                <w:szCs w:val="26"/>
              </w:rPr>
              <w:t xml:space="preserve"> </w:t>
            </w:r>
            <w:r w:rsidR="00CB5BCB" w:rsidRPr="007E1B79">
              <w:rPr>
                <w:rFonts w:ascii="Times New Roman" w:eastAsia="Times New Roman" w:hAnsi="Times New Roman" w:cs="Times New Roman"/>
                <w:b/>
                <w:sz w:val="26"/>
                <w:szCs w:val="26"/>
                <w:lang w:val="en-US"/>
              </w:rPr>
              <w:t>3</w:t>
            </w:r>
          </w:p>
        </w:tc>
        <w:tc>
          <w:tcPr>
            <w:tcW w:w="310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883933F"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Đánh giá hoạt tính sinh học của một số hợp chất trong tinh dầu một số loài thuộc họ Long não (</w:t>
            </w:r>
            <w:r w:rsidRPr="007E1B79">
              <w:rPr>
                <w:rFonts w:ascii="Times New Roman" w:eastAsia="Times New Roman" w:hAnsi="Times New Roman" w:cs="Times New Roman"/>
                <w:i/>
                <w:sz w:val="26"/>
                <w:szCs w:val="26"/>
              </w:rPr>
              <w:t>Lauraceae</w:t>
            </w:r>
            <w:r w:rsidRPr="007E1B79">
              <w:rPr>
                <w:rFonts w:ascii="Times New Roman" w:eastAsia="Times New Roman" w:hAnsi="Times New Roman" w:cs="Times New Roman"/>
                <w:sz w:val="26"/>
                <w:szCs w:val="26"/>
              </w:rPr>
              <w:t>)</w:t>
            </w:r>
          </w:p>
          <w:p w14:paraId="033AE56A" w14:textId="77777777" w:rsidR="006D43FC" w:rsidRPr="007E1B79" w:rsidRDefault="006D43FC" w:rsidP="00CB5BCB">
            <w:pPr>
              <w:spacing w:line="360" w:lineRule="auto"/>
              <w:jc w:val="both"/>
              <w:rPr>
                <w:rFonts w:ascii="Times New Roman" w:eastAsia="Times New Roman" w:hAnsi="Times New Roman" w:cs="Times New Roman"/>
                <w:sz w:val="26"/>
                <w:szCs w:val="26"/>
              </w:rPr>
            </w:pP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57FD513"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Trình bày kết quả nghiên cứu đánh giá thử nghiệm các hoạt tính sinh học (E. coli, P. aeruginosa; B. subtillis, S. aureus) của mẫu tinh dầu chưng cất được từ loài thuộc họ Long não (</w:t>
            </w:r>
            <w:r w:rsidRPr="007E1B79">
              <w:rPr>
                <w:rFonts w:ascii="Times New Roman" w:eastAsia="Times New Roman" w:hAnsi="Times New Roman" w:cs="Times New Roman"/>
                <w:i/>
                <w:sz w:val="26"/>
                <w:szCs w:val="26"/>
              </w:rPr>
              <w:t>Lauraceae</w:t>
            </w:r>
            <w:r w:rsidRPr="007E1B79">
              <w:rPr>
                <w:rFonts w:ascii="Times New Roman" w:eastAsia="Times New Roman" w:hAnsi="Times New Roman" w:cs="Times New Roman"/>
                <w:sz w:val="26"/>
                <w:szCs w:val="26"/>
              </w:rPr>
              <w:t xml:space="preserve">) thu hái tại khu vực Bắc Trung Bộ của Việt Nam </w:t>
            </w:r>
          </w:p>
        </w:tc>
        <w:tc>
          <w:tcPr>
            <w:tcW w:w="19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1DEAE9" w14:textId="77777777"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TS. Dương Quang Huấn</w:t>
            </w:r>
          </w:p>
        </w:tc>
        <w:tc>
          <w:tcPr>
            <w:tcW w:w="17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C9AF2C"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13h00 ngày 18/03/2024</w:t>
            </w:r>
          </w:p>
        </w:tc>
        <w:tc>
          <w:tcPr>
            <w:tcW w:w="16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65200F8" w14:textId="77777777" w:rsidR="006D43FC" w:rsidRPr="007E1B79" w:rsidRDefault="00B340AE" w:rsidP="00142502">
            <w:pPr>
              <w:spacing w:line="360" w:lineRule="auto"/>
              <w:jc w:val="center"/>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P. 905-A4</w:t>
            </w:r>
          </w:p>
          <w:p w14:paraId="12FBDAF3" w14:textId="77777777" w:rsidR="006D43FC" w:rsidRPr="007E1B79" w:rsidRDefault="00B340AE" w:rsidP="00142502">
            <w:pPr>
              <w:spacing w:line="360" w:lineRule="auto"/>
              <w:jc w:val="center"/>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trực tiếp</w:t>
            </w:r>
          </w:p>
          <w:p w14:paraId="630B603C"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 xml:space="preserve"> </w:t>
            </w:r>
          </w:p>
        </w:tc>
        <w:tc>
          <w:tcPr>
            <w:tcW w:w="162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77D455"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Thành viên tổ HC + mọi người quan tâm</w:t>
            </w:r>
          </w:p>
        </w:tc>
      </w:tr>
      <w:tr w:rsidR="007E1B79" w:rsidRPr="007E1B79" w14:paraId="6F73A7AF" w14:textId="77777777" w:rsidTr="00610458">
        <w:trPr>
          <w:trHeight w:val="3319"/>
        </w:trPr>
        <w:tc>
          <w:tcPr>
            <w:tcW w:w="114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95C7EFB" w14:textId="3FB8E37F" w:rsidR="006D43FC" w:rsidRPr="007E1B79" w:rsidRDefault="00CB5BCB" w:rsidP="00142502">
            <w:pPr>
              <w:spacing w:line="360" w:lineRule="auto"/>
              <w:jc w:val="center"/>
              <w:rPr>
                <w:rFonts w:ascii="Times New Roman" w:eastAsia="Times New Roman" w:hAnsi="Times New Roman" w:cs="Times New Roman"/>
                <w:b/>
                <w:sz w:val="26"/>
                <w:szCs w:val="26"/>
                <w:lang w:val="en-US"/>
              </w:rPr>
            </w:pPr>
            <w:r w:rsidRPr="007E1B79">
              <w:rPr>
                <w:rFonts w:ascii="Times New Roman" w:eastAsia="Times New Roman" w:hAnsi="Times New Roman" w:cs="Times New Roman"/>
                <w:b/>
                <w:sz w:val="26"/>
                <w:szCs w:val="26"/>
                <w:lang w:val="en-US"/>
              </w:rPr>
              <w:lastRenderedPageBreak/>
              <w:t>4</w:t>
            </w:r>
          </w:p>
        </w:tc>
        <w:tc>
          <w:tcPr>
            <w:tcW w:w="310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C802772" w14:textId="77777777" w:rsidR="006D43FC" w:rsidRPr="007E1B79" w:rsidRDefault="00B340AE" w:rsidP="00142502">
            <w:pPr>
              <w:spacing w:line="360" w:lineRule="auto"/>
              <w:jc w:val="both"/>
              <w:rPr>
                <w:rFonts w:ascii="Times New Roman" w:eastAsia="Times New Roman" w:hAnsi="Times New Roman" w:cs="Times New Roman"/>
                <w:i/>
                <w:sz w:val="26"/>
                <w:szCs w:val="26"/>
              </w:rPr>
            </w:pPr>
            <w:r w:rsidRPr="007E1B79">
              <w:rPr>
                <w:rFonts w:ascii="Times New Roman" w:eastAsia="Times New Roman" w:hAnsi="Times New Roman" w:cs="Times New Roman"/>
                <w:sz w:val="26"/>
                <w:szCs w:val="26"/>
              </w:rPr>
              <w:t xml:space="preserve">Đánh giá mở rộng về việc nghiên cứu ứng dụng, thành phần hóa học và hoạt tính của chi </w:t>
            </w:r>
            <w:r w:rsidRPr="007E1B79">
              <w:rPr>
                <w:rFonts w:ascii="Times New Roman" w:eastAsia="Times New Roman" w:hAnsi="Times New Roman" w:cs="Times New Roman"/>
                <w:i/>
                <w:sz w:val="26"/>
                <w:szCs w:val="26"/>
              </w:rPr>
              <w:t>Knema</w:t>
            </w: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B760619"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Tổng quan giới thiêu đầy đủ và có hệ thống về chi Knema ở trong nước và trên thế giới về thành phần hóa học, cấu trúc hóa học, ứng dụng thực tế và những hoạt tính sinh học có từ những thành phần hóa học đã phân lập tách chiết được.</w:t>
            </w:r>
          </w:p>
        </w:tc>
        <w:tc>
          <w:tcPr>
            <w:tcW w:w="19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9D4C414" w14:textId="77777777"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TS. Nguyễn Quang Hợp</w:t>
            </w:r>
          </w:p>
        </w:tc>
        <w:tc>
          <w:tcPr>
            <w:tcW w:w="17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272E252"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15h00 ngày 18/03/2024</w:t>
            </w:r>
          </w:p>
        </w:tc>
        <w:tc>
          <w:tcPr>
            <w:tcW w:w="16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614053" w14:textId="77777777" w:rsidR="006D43FC" w:rsidRPr="007E1B79" w:rsidRDefault="00B340AE" w:rsidP="00142502">
            <w:pPr>
              <w:spacing w:line="360" w:lineRule="auto"/>
              <w:jc w:val="center"/>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P. 905-A4</w:t>
            </w:r>
          </w:p>
          <w:p w14:paraId="49ED9681" w14:textId="77777777" w:rsidR="006D43FC" w:rsidRPr="007E1B79" w:rsidRDefault="00B340AE" w:rsidP="00142502">
            <w:pPr>
              <w:spacing w:line="360" w:lineRule="auto"/>
              <w:jc w:val="center"/>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trực tiếp</w:t>
            </w:r>
          </w:p>
          <w:p w14:paraId="3AB3B159"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 xml:space="preserve"> </w:t>
            </w:r>
          </w:p>
        </w:tc>
        <w:tc>
          <w:tcPr>
            <w:tcW w:w="162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AA77F0C"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 xml:space="preserve">Thành viên tổ HC + mọi người quan </w:t>
            </w:r>
          </w:p>
          <w:p w14:paraId="26C1AF6D"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tâm</w:t>
            </w:r>
          </w:p>
        </w:tc>
      </w:tr>
      <w:tr w:rsidR="007E1B79" w:rsidRPr="007E1B79" w14:paraId="47A33BEB" w14:textId="77777777" w:rsidTr="00142502">
        <w:trPr>
          <w:trHeight w:val="840"/>
        </w:trPr>
        <w:tc>
          <w:tcPr>
            <w:tcW w:w="14556"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2F4E287" w14:textId="77777777" w:rsidR="006D43FC" w:rsidRPr="007E1B79" w:rsidRDefault="00B340AE" w:rsidP="00142502">
            <w:pPr>
              <w:spacing w:line="360" w:lineRule="auto"/>
              <w:jc w:val="both"/>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Tổ Vô cơ - Đại cương</w:t>
            </w:r>
          </w:p>
        </w:tc>
      </w:tr>
      <w:tr w:rsidR="007E1B79" w:rsidRPr="007E1B79" w14:paraId="3074DACE" w14:textId="77777777" w:rsidTr="00610458">
        <w:trPr>
          <w:trHeight w:val="2745"/>
        </w:trPr>
        <w:tc>
          <w:tcPr>
            <w:tcW w:w="114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3E8F45" w14:textId="153928A5" w:rsidR="006D43FC" w:rsidRPr="007E1B79" w:rsidRDefault="00CB5BCB" w:rsidP="00142502">
            <w:pPr>
              <w:spacing w:line="360" w:lineRule="auto"/>
              <w:jc w:val="center"/>
              <w:rPr>
                <w:rFonts w:ascii="Times New Roman" w:eastAsia="Times New Roman" w:hAnsi="Times New Roman" w:cs="Times New Roman"/>
                <w:b/>
                <w:sz w:val="26"/>
                <w:szCs w:val="26"/>
                <w:lang w:val="en-US"/>
              </w:rPr>
            </w:pPr>
            <w:r w:rsidRPr="007E1B79">
              <w:rPr>
                <w:rFonts w:ascii="Times New Roman" w:eastAsia="Times New Roman" w:hAnsi="Times New Roman" w:cs="Times New Roman"/>
                <w:b/>
                <w:sz w:val="26"/>
                <w:szCs w:val="26"/>
                <w:lang w:val="en-US"/>
              </w:rPr>
              <w:t>5</w:t>
            </w:r>
          </w:p>
        </w:tc>
        <w:tc>
          <w:tcPr>
            <w:tcW w:w="310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70B2F4B"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Biên soạn nội dung dạy học bằng Tiếng Anh chương 4 “Solution” và chương 5 “Oxidation - Reduction reactions and electricity”, học phần General Chemistry 2.</w:t>
            </w: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322394C"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Báo cáo giới thiệu các nguồn tài liệu tham khảo khi biên soạn; cấu trúc trình bày (mục tiêu, nội dung, câu hỏi, bài tập, thuật ngữ/từ vựng) và một số nội dung biên soạn cụ thể của chương 4 và chương 5 bằng Tiếng Anh.</w:t>
            </w:r>
          </w:p>
        </w:tc>
        <w:tc>
          <w:tcPr>
            <w:tcW w:w="19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2FCE569" w14:textId="53DBED7E" w:rsidR="006D43FC" w:rsidRPr="007E1B79" w:rsidRDefault="00B340AE" w:rsidP="00142502">
            <w:pPr>
              <w:spacing w:line="360" w:lineRule="auto"/>
              <w:jc w:val="center"/>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TS. Đăng Thị T</w:t>
            </w:r>
            <w:r w:rsidR="00C66965" w:rsidRPr="007E1B79">
              <w:rPr>
                <w:rFonts w:ascii="Times New Roman" w:eastAsia="Times New Roman" w:hAnsi="Times New Roman" w:cs="Times New Roman"/>
                <w:b/>
                <w:sz w:val="26"/>
                <w:szCs w:val="26"/>
                <w:lang w:val="en-US"/>
              </w:rPr>
              <w:t>h</w:t>
            </w:r>
            <w:r w:rsidRPr="007E1B79">
              <w:rPr>
                <w:rFonts w:ascii="Times New Roman" w:eastAsia="Times New Roman" w:hAnsi="Times New Roman" w:cs="Times New Roman"/>
                <w:b/>
                <w:sz w:val="26"/>
                <w:szCs w:val="26"/>
              </w:rPr>
              <w:t>u Huyền</w:t>
            </w:r>
          </w:p>
        </w:tc>
        <w:tc>
          <w:tcPr>
            <w:tcW w:w="17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AF9CDF3"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14h00 ngày 25/03/2024</w:t>
            </w:r>
          </w:p>
        </w:tc>
        <w:tc>
          <w:tcPr>
            <w:tcW w:w="16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C5ED731" w14:textId="77777777" w:rsidR="006D43FC" w:rsidRPr="007E1B79" w:rsidRDefault="00B340AE" w:rsidP="00142502">
            <w:pPr>
              <w:spacing w:line="360" w:lineRule="auto"/>
              <w:jc w:val="center"/>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P. 902-A4</w:t>
            </w:r>
          </w:p>
          <w:p w14:paraId="3D724CA4" w14:textId="77777777" w:rsidR="006D43FC" w:rsidRPr="007E1B79" w:rsidRDefault="006D43FC" w:rsidP="00142502">
            <w:pPr>
              <w:spacing w:line="360" w:lineRule="auto"/>
              <w:jc w:val="center"/>
              <w:rPr>
                <w:rFonts w:ascii="Times New Roman" w:eastAsia="Times New Roman" w:hAnsi="Times New Roman" w:cs="Times New Roman"/>
                <w:bCs/>
                <w:sz w:val="26"/>
                <w:szCs w:val="26"/>
              </w:rPr>
            </w:pPr>
          </w:p>
        </w:tc>
        <w:tc>
          <w:tcPr>
            <w:tcW w:w="162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4F3013F"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 xml:space="preserve">Thành viên tổ VC-ĐC + mọi người quan </w:t>
            </w:r>
          </w:p>
          <w:p w14:paraId="5983CDA3"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tâm</w:t>
            </w:r>
          </w:p>
        </w:tc>
      </w:tr>
      <w:tr w:rsidR="007E1B79" w:rsidRPr="007E1B79" w14:paraId="6BED58D5" w14:textId="77777777" w:rsidTr="00142502">
        <w:trPr>
          <w:trHeight w:val="550"/>
        </w:trPr>
        <w:tc>
          <w:tcPr>
            <w:tcW w:w="14556"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FADC98" w14:textId="77777777" w:rsidR="006D43FC" w:rsidRPr="007E1B79" w:rsidRDefault="00B340AE" w:rsidP="00142502">
            <w:pPr>
              <w:spacing w:line="360" w:lineRule="auto"/>
              <w:jc w:val="both"/>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lastRenderedPageBreak/>
              <w:t>Tổ HL-PT-MT</w:t>
            </w:r>
          </w:p>
        </w:tc>
      </w:tr>
      <w:tr w:rsidR="007E1B79" w:rsidRPr="007E1B79" w14:paraId="48621290" w14:textId="77777777" w:rsidTr="00610458">
        <w:trPr>
          <w:trHeight w:val="1620"/>
        </w:trPr>
        <w:tc>
          <w:tcPr>
            <w:tcW w:w="114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B75C444" w14:textId="38E48BB6" w:rsidR="006D43FC" w:rsidRPr="007E1B79" w:rsidRDefault="00CB5BCB" w:rsidP="00142502">
            <w:pPr>
              <w:spacing w:line="360" w:lineRule="auto"/>
              <w:jc w:val="center"/>
              <w:rPr>
                <w:rFonts w:ascii="Times New Roman" w:eastAsia="Times New Roman" w:hAnsi="Times New Roman" w:cs="Times New Roman"/>
                <w:b/>
                <w:sz w:val="26"/>
                <w:szCs w:val="26"/>
                <w:lang w:val="en-US"/>
              </w:rPr>
            </w:pPr>
            <w:r w:rsidRPr="007E1B79">
              <w:rPr>
                <w:rFonts w:ascii="Times New Roman" w:eastAsia="Times New Roman" w:hAnsi="Times New Roman" w:cs="Times New Roman"/>
                <w:b/>
                <w:sz w:val="26"/>
                <w:szCs w:val="26"/>
                <w:lang w:val="en-US"/>
              </w:rPr>
              <w:t>6</w:t>
            </w:r>
          </w:p>
        </w:tc>
        <w:tc>
          <w:tcPr>
            <w:tcW w:w="310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F712EF"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 xml:space="preserve"> Nghiên cứu ảnh hưởng của TiO</w:t>
            </w:r>
            <w:r w:rsidRPr="007E1B79">
              <w:rPr>
                <w:rFonts w:ascii="Times New Roman" w:eastAsia="Times New Roman" w:hAnsi="Times New Roman" w:cs="Times New Roman"/>
                <w:sz w:val="26"/>
                <w:szCs w:val="26"/>
                <w:vertAlign w:val="subscript"/>
              </w:rPr>
              <w:t>2</w:t>
            </w:r>
            <w:r w:rsidRPr="007E1B79">
              <w:rPr>
                <w:rFonts w:ascii="Times New Roman" w:eastAsia="Times New Roman" w:hAnsi="Times New Roman" w:cs="Times New Roman"/>
                <w:sz w:val="26"/>
                <w:szCs w:val="26"/>
              </w:rPr>
              <w:t xml:space="preserve"> đến chất điện li keo trong ắc quy chì axit</w:t>
            </w: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9E3771"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 xml:space="preserve"> -Sơ lược về chất điện li keo.</w:t>
            </w:r>
          </w:p>
          <w:p w14:paraId="44C18AA5"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 Ảnh hưởng của TiO2 đến tính chất của chất điện li keo.</w:t>
            </w:r>
          </w:p>
        </w:tc>
        <w:tc>
          <w:tcPr>
            <w:tcW w:w="19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FF0B64E" w14:textId="77777777" w:rsidR="006D43FC" w:rsidRPr="007E1B79" w:rsidRDefault="00B340AE" w:rsidP="00142502">
            <w:pPr>
              <w:spacing w:line="360" w:lineRule="auto"/>
              <w:jc w:val="both"/>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TS. Nguyễn Thế Duyến</w:t>
            </w:r>
          </w:p>
        </w:tc>
        <w:tc>
          <w:tcPr>
            <w:tcW w:w="17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08EAA6C"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13h00 ngày 25/03/2024</w:t>
            </w:r>
          </w:p>
        </w:tc>
        <w:tc>
          <w:tcPr>
            <w:tcW w:w="16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C2CD423"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P.9.12 A4</w:t>
            </w:r>
          </w:p>
        </w:tc>
        <w:tc>
          <w:tcPr>
            <w:tcW w:w="162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ED339ED"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Thành viên tổ HL-PT-MT + mọi người quan tâm</w:t>
            </w:r>
          </w:p>
        </w:tc>
      </w:tr>
      <w:tr w:rsidR="007E1B79" w:rsidRPr="007E1B79" w14:paraId="024515A4" w14:textId="77777777" w:rsidTr="00610458">
        <w:trPr>
          <w:trHeight w:val="1620"/>
        </w:trPr>
        <w:tc>
          <w:tcPr>
            <w:tcW w:w="114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56EF381" w14:textId="05137559" w:rsidR="006D43FC" w:rsidRPr="007E1B79" w:rsidRDefault="00CB5BCB" w:rsidP="00142502">
            <w:pPr>
              <w:spacing w:line="360" w:lineRule="auto"/>
              <w:jc w:val="center"/>
              <w:rPr>
                <w:rFonts w:ascii="Times New Roman" w:eastAsia="Times New Roman" w:hAnsi="Times New Roman" w:cs="Times New Roman"/>
                <w:b/>
                <w:sz w:val="26"/>
                <w:szCs w:val="26"/>
                <w:lang w:val="en-US"/>
              </w:rPr>
            </w:pPr>
            <w:r w:rsidRPr="007E1B79">
              <w:rPr>
                <w:rFonts w:ascii="Times New Roman" w:eastAsia="Times New Roman" w:hAnsi="Times New Roman" w:cs="Times New Roman"/>
                <w:b/>
                <w:sz w:val="26"/>
                <w:szCs w:val="26"/>
                <w:lang w:val="en-US"/>
              </w:rPr>
              <w:t>7</w:t>
            </w:r>
          </w:p>
        </w:tc>
        <w:tc>
          <w:tcPr>
            <w:tcW w:w="310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8089DC"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 xml:space="preserve"> Vai trò của vật liệu tổ hợp trong xử lý môi trường</w:t>
            </w: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A358947"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 xml:space="preserve"> -Vật liệu tổ hợp.</w:t>
            </w:r>
          </w:p>
          <w:p w14:paraId="62E01FCA"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-Vai trò của vật liệu tổ hợp trong xử lý môi trường.</w:t>
            </w:r>
          </w:p>
        </w:tc>
        <w:tc>
          <w:tcPr>
            <w:tcW w:w="19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B306EA9" w14:textId="77777777" w:rsidR="006D43FC" w:rsidRPr="007E1B79" w:rsidRDefault="00B340AE" w:rsidP="00142502">
            <w:pPr>
              <w:spacing w:line="360" w:lineRule="auto"/>
              <w:jc w:val="both"/>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 xml:space="preserve"> TS. Đỗ Thủy Tiên</w:t>
            </w:r>
          </w:p>
        </w:tc>
        <w:tc>
          <w:tcPr>
            <w:tcW w:w="17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C1220EA" w14:textId="77777777" w:rsidR="006D43FC" w:rsidRPr="007E1B79" w:rsidRDefault="00B340AE" w:rsidP="00142502">
            <w:pPr>
              <w:spacing w:line="360" w:lineRule="auto"/>
              <w:jc w:val="both"/>
              <w:rPr>
                <w:rFonts w:ascii="Times New Roman" w:eastAsia="Times New Roman" w:hAnsi="Times New Roman" w:cs="Times New Roman"/>
                <w:b/>
                <w:sz w:val="26"/>
                <w:szCs w:val="26"/>
              </w:rPr>
            </w:pPr>
            <w:r w:rsidRPr="007E1B79">
              <w:rPr>
                <w:rFonts w:ascii="Times New Roman" w:eastAsia="Times New Roman" w:hAnsi="Times New Roman" w:cs="Times New Roman"/>
                <w:sz w:val="26"/>
                <w:szCs w:val="26"/>
              </w:rPr>
              <w:t>15h00 ngày 25/03/2024</w:t>
            </w:r>
          </w:p>
        </w:tc>
        <w:tc>
          <w:tcPr>
            <w:tcW w:w="16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856A79"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P.9.12 A4</w:t>
            </w:r>
          </w:p>
        </w:tc>
        <w:tc>
          <w:tcPr>
            <w:tcW w:w="162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F52B05F"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Thành viên tổ HL-PT-MT + mọi người quan tâm</w:t>
            </w:r>
          </w:p>
        </w:tc>
      </w:tr>
      <w:tr w:rsidR="007E1B79" w:rsidRPr="007E1B79" w14:paraId="5503E213" w14:textId="77777777" w:rsidTr="00610458">
        <w:trPr>
          <w:trHeight w:val="1620"/>
        </w:trPr>
        <w:tc>
          <w:tcPr>
            <w:tcW w:w="114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F5BE1FC" w14:textId="763D11C1" w:rsidR="006D43FC" w:rsidRPr="007E1B79" w:rsidRDefault="00CB5BCB" w:rsidP="00142502">
            <w:pPr>
              <w:spacing w:line="360" w:lineRule="auto"/>
              <w:jc w:val="center"/>
              <w:rPr>
                <w:rFonts w:ascii="Times New Roman" w:eastAsia="Times New Roman" w:hAnsi="Times New Roman" w:cs="Times New Roman"/>
                <w:b/>
                <w:sz w:val="26"/>
                <w:szCs w:val="26"/>
                <w:lang w:val="en-US"/>
              </w:rPr>
            </w:pPr>
            <w:r w:rsidRPr="007E1B79">
              <w:rPr>
                <w:rFonts w:ascii="Times New Roman" w:eastAsia="Times New Roman" w:hAnsi="Times New Roman" w:cs="Times New Roman"/>
                <w:b/>
                <w:sz w:val="26"/>
                <w:szCs w:val="26"/>
                <w:lang w:val="en-US"/>
              </w:rPr>
              <w:t>8</w:t>
            </w:r>
          </w:p>
        </w:tc>
        <w:tc>
          <w:tcPr>
            <w:tcW w:w="310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F95D3C"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Xây dựng bài tập chương “Redox titrations” thuộc học phần “Chemical quantitative methods”.</w:t>
            </w: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7AABB9"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-Tóm tắt lý thuyết.</w:t>
            </w:r>
          </w:p>
          <w:p w14:paraId="741ACBD2"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-Xây dựng hệ thống bài tập.</w:t>
            </w:r>
          </w:p>
        </w:tc>
        <w:tc>
          <w:tcPr>
            <w:tcW w:w="19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30A1B8B" w14:textId="77777777" w:rsidR="006D43FC" w:rsidRPr="007E1B79" w:rsidRDefault="00B340AE" w:rsidP="00142502">
            <w:pPr>
              <w:spacing w:line="360" w:lineRule="auto"/>
              <w:jc w:val="both"/>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TS. Nguyễn Thị Hạnh</w:t>
            </w:r>
          </w:p>
        </w:tc>
        <w:tc>
          <w:tcPr>
            <w:tcW w:w="17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5CF7ED5"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17h00 ngày 25/03/2024</w:t>
            </w:r>
          </w:p>
        </w:tc>
        <w:tc>
          <w:tcPr>
            <w:tcW w:w="16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4419B54"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P.9.12 A4</w:t>
            </w:r>
          </w:p>
        </w:tc>
        <w:tc>
          <w:tcPr>
            <w:tcW w:w="162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3F0B95C" w14:textId="77777777" w:rsidR="006D43FC" w:rsidRPr="007E1B79" w:rsidRDefault="00B340AE" w:rsidP="00142502">
            <w:pPr>
              <w:spacing w:line="360" w:lineRule="auto"/>
              <w:jc w:val="both"/>
              <w:rPr>
                <w:rFonts w:ascii="Times New Roman" w:eastAsia="Times New Roman" w:hAnsi="Times New Roman" w:cs="Times New Roman"/>
                <w:bCs/>
                <w:sz w:val="26"/>
                <w:szCs w:val="26"/>
              </w:rPr>
            </w:pPr>
            <w:r w:rsidRPr="007E1B79">
              <w:rPr>
                <w:rFonts w:ascii="Times New Roman" w:eastAsia="Times New Roman" w:hAnsi="Times New Roman" w:cs="Times New Roman"/>
                <w:bCs/>
                <w:sz w:val="26"/>
                <w:szCs w:val="26"/>
              </w:rPr>
              <w:t>Thành viên tổ HL-PT-MT + mọi người quan tâm</w:t>
            </w:r>
          </w:p>
        </w:tc>
      </w:tr>
      <w:tr w:rsidR="007E1B79" w:rsidRPr="007E1B79" w14:paraId="03880029" w14:textId="77777777" w:rsidTr="00142502">
        <w:tc>
          <w:tcPr>
            <w:tcW w:w="14556" w:type="dxa"/>
            <w:gridSpan w:val="7"/>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04E313" w14:textId="77777777" w:rsidR="006D43FC" w:rsidRPr="007E1B79" w:rsidRDefault="00B340AE" w:rsidP="00AD7669">
            <w:pPr>
              <w:spacing w:line="360" w:lineRule="auto"/>
              <w:jc w:val="both"/>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 xml:space="preserve">Tổ PPDH </w:t>
            </w:r>
          </w:p>
        </w:tc>
      </w:tr>
      <w:tr w:rsidR="007E1B79" w:rsidRPr="007E1B79" w14:paraId="7CCA89B0" w14:textId="77777777" w:rsidTr="00610458">
        <w:trPr>
          <w:trHeight w:val="1620"/>
        </w:trPr>
        <w:tc>
          <w:tcPr>
            <w:tcW w:w="114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0680ABB" w14:textId="54829A9B" w:rsidR="006D43FC" w:rsidRPr="007E1B79" w:rsidRDefault="007E1B79" w:rsidP="00142502">
            <w:pPr>
              <w:spacing w:line="360" w:lineRule="auto"/>
              <w:jc w:val="center"/>
              <w:rPr>
                <w:rFonts w:ascii="Times New Roman" w:eastAsia="Times New Roman" w:hAnsi="Times New Roman" w:cs="Times New Roman"/>
                <w:b/>
                <w:sz w:val="26"/>
                <w:szCs w:val="26"/>
                <w:lang w:val="en-US"/>
              </w:rPr>
            </w:pPr>
            <w:r w:rsidRPr="007E1B79">
              <w:rPr>
                <w:rFonts w:ascii="Times New Roman" w:eastAsia="Times New Roman" w:hAnsi="Times New Roman" w:cs="Times New Roman"/>
                <w:b/>
                <w:sz w:val="26"/>
                <w:szCs w:val="26"/>
                <w:lang w:val="en-US"/>
              </w:rPr>
              <w:t>9</w:t>
            </w:r>
          </w:p>
        </w:tc>
        <w:tc>
          <w:tcPr>
            <w:tcW w:w="310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706646"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Xây dựng cấu trúc năng lực thiết kế kế hoạch bài dạy môn Hóa học ở trường Trung học phổ thông</w:t>
            </w:r>
          </w:p>
        </w:tc>
        <w:tc>
          <w:tcPr>
            <w:tcW w:w="3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106A11"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Báo cáo đề cập tới một số vấn đề:</w:t>
            </w:r>
          </w:p>
          <w:p w14:paraId="19C1DFDA" w14:textId="77777777" w:rsidR="006D43FC" w:rsidRPr="007E1B79" w:rsidRDefault="00B340AE" w:rsidP="00142502">
            <w:pPr>
              <w:spacing w:line="360" w:lineRule="auto"/>
              <w:ind w:left="141"/>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 xml:space="preserve">+) Một số cơ sở lí thuyết về năng lực thiết kế kế hoạch </w:t>
            </w:r>
            <w:r w:rsidRPr="007E1B79">
              <w:rPr>
                <w:rFonts w:ascii="Times New Roman" w:eastAsia="Times New Roman" w:hAnsi="Times New Roman" w:cs="Times New Roman"/>
                <w:sz w:val="26"/>
                <w:szCs w:val="26"/>
              </w:rPr>
              <w:lastRenderedPageBreak/>
              <w:t>bài dạy môn Hóa học của SV.</w:t>
            </w:r>
          </w:p>
          <w:p w14:paraId="3DB56139" w14:textId="77777777" w:rsidR="006D43FC" w:rsidRPr="007E1B79" w:rsidRDefault="00B340AE" w:rsidP="00142502">
            <w:pPr>
              <w:spacing w:line="360" w:lineRule="auto"/>
              <w:ind w:left="141"/>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 Đề xuất cấu trúc của năng lực thiết kế thiết kế kế hoạch bài dạy môn Hóa học ở trường Trung học phổ thông</w:t>
            </w:r>
          </w:p>
        </w:tc>
        <w:tc>
          <w:tcPr>
            <w:tcW w:w="19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25F95EE" w14:textId="77777777" w:rsidR="006D43FC" w:rsidRPr="00AD7669" w:rsidRDefault="00B340AE" w:rsidP="00142502">
            <w:pPr>
              <w:spacing w:line="360" w:lineRule="auto"/>
              <w:jc w:val="both"/>
              <w:rPr>
                <w:rFonts w:ascii="Times New Roman" w:eastAsia="Times New Roman" w:hAnsi="Times New Roman" w:cs="Times New Roman"/>
                <w:b/>
                <w:bCs/>
                <w:sz w:val="26"/>
                <w:szCs w:val="26"/>
              </w:rPr>
            </w:pPr>
            <w:r w:rsidRPr="00AD7669">
              <w:rPr>
                <w:rFonts w:ascii="Times New Roman" w:eastAsia="Times New Roman" w:hAnsi="Times New Roman" w:cs="Times New Roman"/>
                <w:b/>
                <w:bCs/>
                <w:sz w:val="26"/>
                <w:szCs w:val="26"/>
              </w:rPr>
              <w:lastRenderedPageBreak/>
              <w:t>TS Kiều Phương Hảo</w:t>
            </w:r>
          </w:p>
        </w:tc>
        <w:tc>
          <w:tcPr>
            <w:tcW w:w="17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807BD93" w14:textId="77777777" w:rsidR="006D43FC" w:rsidRPr="007E1B79" w:rsidRDefault="00B340AE" w:rsidP="00142502">
            <w:pPr>
              <w:spacing w:line="360" w:lineRule="auto"/>
              <w:jc w:val="both"/>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15h30 ngày 25/03/2024</w:t>
            </w:r>
          </w:p>
        </w:tc>
        <w:tc>
          <w:tcPr>
            <w:tcW w:w="16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00A2D2" w14:textId="77777777" w:rsidR="006D43FC" w:rsidRPr="007E1B79" w:rsidRDefault="00B340AE" w:rsidP="00142502">
            <w:pPr>
              <w:spacing w:line="360" w:lineRule="auto"/>
              <w:jc w:val="center"/>
              <w:rPr>
                <w:rFonts w:ascii="Times New Roman" w:eastAsia="Times New Roman" w:hAnsi="Times New Roman" w:cs="Times New Roman"/>
                <w:sz w:val="26"/>
                <w:szCs w:val="26"/>
              </w:rPr>
            </w:pPr>
            <w:r w:rsidRPr="007E1B79">
              <w:rPr>
                <w:rFonts w:ascii="Times New Roman" w:eastAsia="Times New Roman" w:hAnsi="Times New Roman" w:cs="Times New Roman"/>
                <w:sz w:val="26"/>
                <w:szCs w:val="26"/>
              </w:rPr>
              <w:t>801.A4</w:t>
            </w:r>
          </w:p>
        </w:tc>
        <w:tc>
          <w:tcPr>
            <w:tcW w:w="1623"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F7313C6" w14:textId="77777777" w:rsidR="006D43FC" w:rsidRPr="007E1B79" w:rsidRDefault="00B340AE" w:rsidP="00142502">
            <w:pPr>
              <w:spacing w:line="360" w:lineRule="auto"/>
              <w:jc w:val="both"/>
              <w:rPr>
                <w:rFonts w:ascii="Times New Roman" w:eastAsia="Times New Roman" w:hAnsi="Times New Roman" w:cs="Times New Roman"/>
                <w:b/>
                <w:sz w:val="26"/>
                <w:szCs w:val="26"/>
              </w:rPr>
            </w:pPr>
            <w:r w:rsidRPr="007E1B79">
              <w:rPr>
                <w:rFonts w:ascii="Times New Roman" w:eastAsia="Times New Roman" w:hAnsi="Times New Roman" w:cs="Times New Roman"/>
                <w:sz w:val="26"/>
                <w:szCs w:val="26"/>
              </w:rPr>
              <w:t>Thành viên tổ PPDH và mọi người quan tâm</w:t>
            </w:r>
          </w:p>
        </w:tc>
      </w:tr>
    </w:tbl>
    <w:p w14:paraId="01112166" w14:textId="406975A0" w:rsidR="006D43FC" w:rsidRPr="007E1B79" w:rsidRDefault="00B340AE" w:rsidP="00142502">
      <w:pPr>
        <w:spacing w:line="360" w:lineRule="auto"/>
        <w:jc w:val="both"/>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 xml:space="preserve">Ấn định danh sách có </w:t>
      </w:r>
      <w:r w:rsidR="007E1B79" w:rsidRPr="007E1B79">
        <w:rPr>
          <w:rFonts w:ascii="Times New Roman" w:eastAsia="Times New Roman" w:hAnsi="Times New Roman" w:cs="Times New Roman"/>
          <w:b/>
          <w:sz w:val="26"/>
          <w:szCs w:val="26"/>
          <w:lang w:val="en-US"/>
        </w:rPr>
        <w:t>9</w:t>
      </w:r>
      <w:r w:rsidRPr="007E1B79">
        <w:rPr>
          <w:rFonts w:ascii="Times New Roman" w:eastAsia="Times New Roman" w:hAnsi="Times New Roman" w:cs="Times New Roman"/>
          <w:b/>
          <w:sz w:val="26"/>
          <w:szCs w:val="26"/>
        </w:rPr>
        <w:t xml:space="preserve"> seminar. </w:t>
      </w:r>
    </w:p>
    <w:p w14:paraId="29C47157" w14:textId="77777777" w:rsidR="007E1B79" w:rsidRPr="007E1B79" w:rsidRDefault="00B340AE" w:rsidP="00010345">
      <w:pPr>
        <w:spacing w:line="360" w:lineRule="auto"/>
        <w:ind w:right="629"/>
        <w:jc w:val="right"/>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 xml:space="preserve">        </w:t>
      </w:r>
      <w:r w:rsidRPr="007E1B79">
        <w:rPr>
          <w:rFonts w:ascii="Times New Roman" w:eastAsia="Times New Roman" w:hAnsi="Times New Roman" w:cs="Times New Roman"/>
          <w:b/>
          <w:sz w:val="26"/>
          <w:szCs w:val="26"/>
        </w:rPr>
        <w:tab/>
        <w:t xml:space="preserve">                                                      </w:t>
      </w:r>
      <w:r w:rsidRPr="007E1B79">
        <w:rPr>
          <w:rFonts w:ascii="Times New Roman" w:eastAsia="Times New Roman" w:hAnsi="Times New Roman" w:cs="Times New Roman"/>
          <w:b/>
          <w:sz w:val="26"/>
          <w:szCs w:val="26"/>
        </w:rPr>
        <w:tab/>
        <w:t xml:space="preserve">                                                               </w:t>
      </w:r>
      <w:r w:rsidRPr="007E1B79">
        <w:rPr>
          <w:rFonts w:ascii="Times New Roman" w:eastAsia="Times New Roman" w:hAnsi="Times New Roman" w:cs="Times New Roman"/>
          <w:b/>
          <w:sz w:val="26"/>
          <w:szCs w:val="26"/>
        </w:rPr>
        <w:tab/>
        <w:t xml:space="preserve">               </w:t>
      </w:r>
      <w:r w:rsidRPr="007E1B79">
        <w:rPr>
          <w:rFonts w:ascii="Times New Roman" w:eastAsia="Times New Roman" w:hAnsi="Times New Roman" w:cs="Times New Roman"/>
          <w:b/>
          <w:sz w:val="26"/>
          <w:szCs w:val="26"/>
        </w:rPr>
        <w:tab/>
        <w:t>Trưởng</w:t>
      </w:r>
      <w:r w:rsidR="00010345" w:rsidRPr="007E1B79">
        <w:rPr>
          <w:rFonts w:ascii="Times New Roman" w:eastAsia="Times New Roman" w:hAnsi="Times New Roman" w:cs="Times New Roman"/>
          <w:b/>
          <w:sz w:val="26"/>
          <w:szCs w:val="26"/>
          <w:lang w:val="en-US"/>
        </w:rPr>
        <w:t xml:space="preserve"> </w:t>
      </w:r>
      <w:r w:rsidRPr="007E1B79">
        <w:rPr>
          <w:rFonts w:ascii="Times New Roman" w:eastAsia="Times New Roman" w:hAnsi="Times New Roman" w:cs="Times New Roman"/>
          <w:b/>
          <w:sz w:val="26"/>
          <w:szCs w:val="26"/>
        </w:rPr>
        <w:t xml:space="preserve">khoa        </w:t>
      </w:r>
    </w:p>
    <w:p w14:paraId="5691E08E" w14:textId="28D26048" w:rsidR="006D43FC" w:rsidRPr="007E1B79" w:rsidRDefault="00B340AE" w:rsidP="00010345">
      <w:pPr>
        <w:spacing w:line="360" w:lineRule="auto"/>
        <w:ind w:right="629"/>
        <w:jc w:val="right"/>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 xml:space="preserve">                                                                                                                         </w:t>
      </w:r>
      <w:r w:rsidRPr="007E1B79">
        <w:rPr>
          <w:rFonts w:ascii="Times New Roman" w:eastAsia="Times New Roman" w:hAnsi="Times New Roman" w:cs="Times New Roman"/>
          <w:b/>
          <w:sz w:val="26"/>
          <w:szCs w:val="26"/>
        </w:rPr>
        <w:tab/>
        <w:t xml:space="preserve">      </w:t>
      </w:r>
      <w:r w:rsidRPr="007E1B79">
        <w:rPr>
          <w:rFonts w:ascii="Times New Roman" w:eastAsia="Times New Roman" w:hAnsi="Times New Roman" w:cs="Times New Roman"/>
          <w:b/>
          <w:sz w:val="26"/>
          <w:szCs w:val="26"/>
        </w:rPr>
        <w:tab/>
      </w:r>
    </w:p>
    <w:p w14:paraId="2D0CE9A5" w14:textId="77777777" w:rsidR="007E1B79" w:rsidRDefault="00B340AE" w:rsidP="00010345">
      <w:pPr>
        <w:spacing w:line="360" w:lineRule="auto"/>
        <w:jc w:val="right"/>
        <w:rPr>
          <w:rFonts w:ascii="Times New Roman" w:eastAsia="Times New Roman" w:hAnsi="Times New Roman" w:cs="Times New Roman"/>
          <w:b/>
          <w:sz w:val="26"/>
          <w:szCs w:val="26"/>
        </w:rPr>
      </w:pPr>
      <w:r w:rsidRPr="007E1B79">
        <w:rPr>
          <w:rFonts w:ascii="Times New Roman" w:eastAsia="Times New Roman" w:hAnsi="Times New Roman" w:cs="Times New Roman"/>
          <w:b/>
          <w:sz w:val="26"/>
          <w:szCs w:val="26"/>
        </w:rPr>
        <w:t xml:space="preserve">                                                                                                                         </w:t>
      </w:r>
    </w:p>
    <w:p w14:paraId="6A577450" w14:textId="33ADC936" w:rsidR="007E1B79" w:rsidRPr="007E1B79" w:rsidRDefault="00B340AE" w:rsidP="00010345">
      <w:pPr>
        <w:spacing w:line="360" w:lineRule="auto"/>
        <w:jc w:val="right"/>
        <w:rPr>
          <w:rFonts w:ascii="Times New Roman" w:eastAsia="Times New Roman" w:hAnsi="Times New Roman" w:cs="Times New Roman"/>
          <w:b/>
          <w:sz w:val="26"/>
          <w:szCs w:val="26"/>
          <w:lang w:val="en-US"/>
        </w:rPr>
      </w:pPr>
      <w:r w:rsidRPr="007E1B79">
        <w:rPr>
          <w:rFonts w:ascii="Times New Roman" w:eastAsia="Times New Roman" w:hAnsi="Times New Roman" w:cs="Times New Roman"/>
          <w:b/>
          <w:sz w:val="26"/>
          <w:szCs w:val="26"/>
        </w:rPr>
        <w:t xml:space="preserve">          </w:t>
      </w:r>
      <w:r w:rsidRPr="007E1B79">
        <w:rPr>
          <w:rFonts w:ascii="Times New Roman" w:eastAsia="Times New Roman" w:hAnsi="Times New Roman" w:cs="Times New Roman"/>
          <w:b/>
          <w:sz w:val="26"/>
          <w:szCs w:val="26"/>
        </w:rPr>
        <w:tab/>
        <w:t xml:space="preserve">      </w:t>
      </w:r>
      <w:r w:rsidRPr="007E1B79">
        <w:rPr>
          <w:rFonts w:ascii="Times New Roman" w:eastAsia="Times New Roman" w:hAnsi="Times New Roman" w:cs="Times New Roman"/>
          <w:b/>
          <w:sz w:val="26"/>
          <w:szCs w:val="26"/>
        </w:rPr>
        <w:tab/>
        <w:t xml:space="preserve">  </w:t>
      </w:r>
      <w:r w:rsidR="00010345" w:rsidRPr="007E1B79">
        <w:rPr>
          <w:rFonts w:ascii="Times New Roman" w:eastAsia="Times New Roman" w:hAnsi="Times New Roman" w:cs="Times New Roman"/>
          <w:b/>
          <w:sz w:val="26"/>
          <w:szCs w:val="26"/>
          <w:lang w:val="en-US"/>
        </w:rPr>
        <w:t xml:space="preserve">               </w:t>
      </w:r>
    </w:p>
    <w:p w14:paraId="25213D8E" w14:textId="38160518" w:rsidR="006D43FC" w:rsidRPr="007E1B79" w:rsidRDefault="00B340AE" w:rsidP="00010345">
      <w:pPr>
        <w:spacing w:line="360" w:lineRule="auto"/>
        <w:jc w:val="right"/>
        <w:rPr>
          <w:rFonts w:ascii="Times New Roman" w:hAnsi="Times New Roman" w:cs="Times New Roman"/>
          <w:b/>
          <w:sz w:val="26"/>
          <w:szCs w:val="26"/>
        </w:rPr>
      </w:pPr>
      <w:r w:rsidRPr="007E1B79">
        <w:rPr>
          <w:rFonts w:ascii="Times New Roman" w:eastAsia="Times New Roman" w:hAnsi="Times New Roman" w:cs="Times New Roman"/>
          <w:b/>
          <w:sz w:val="26"/>
          <w:szCs w:val="26"/>
        </w:rPr>
        <w:t>Đào Thị Việt Anh</w:t>
      </w:r>
    </w:p>
    <w:sectPr w:rsidR="006D43FC" w:rsidRPr="007E1B79" w:rsidSect="00010345">
      <w:pgSz w:w="16834" w:h="11909" w:orient="landscape"/>
      <w:pgMar w:top="1440" w:right="1808"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FC"/>
    <w:rsid w:val="00010345"/>
    <w:rsid w:val="00142502"/>
    <w:rsid w:val="00610458"/>
    <w:rsid w:val="006D43FC"/>
    <w:rsid w:val="007E1B79"/>
    <w:rsid w:val="00AD7669"/>
    <w:rsid w:val="00B3196A"/>
    <w:rsid w:val="00B340AE"/>
    <w:rsid w:val="00C66965"/>
    <w:rsid w:val="00CB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994E"/>
  <w15:docId w15:val="{355EE12F-896E-4280-BCB6-6C259071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DefaultParagraphFont"/>
    <w:rsid w:val="00B3196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0392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Hanh Nguyen</cp:lastModifiedBy>
  <cp:revision>6</cp:revision>
  <dcterms:created xsi:type="dcterms:W3CDTF">2024-03-04T10:01:00Z</dcterms:created>
  <dcterms:modified xsi:type="dcterms:W3CDTF">2024-03-05T00:57:00Z</dcterms:modified>
</cp:coreProperties>
</file>