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4881" w:type="dxa"/>
        <w:tblBorders>
          <w:top w:val="nil"/>
          <w:left w:val="nil"/>
          <w:bottom w:val="nil"/>
          <w:right w:val="nil"/>
          <w:insideH w:val="nil"/>
          <w:insideV w:val="nil"/>
        </w:tblBorders>
        <w:tblLayout w:type="fixed"/>
        <w:tblLook w:val="0600" w:firstRow="0" w:lastRow="0" w:firstColumn="0" w:lastColumn="0" w:noHBand="1" w:noVBand="1"/>
      </w:tblPr>
      <w:tblGrid>
        <w:gridCol w:w="5357"/>
        <w:gridCol w:w="527"/>
        <w:gridCol w:w="8997"/>
      </w:tblGrid>
      <w:tr w:rsidR="00FF4C49" w:rsidRPr="00FF4C49" w14:paraId="49CFFCF8" w14:textId="77777777" w:rsidTr="00C0471F">
        <w:trPr>
          <w:trHeight w:val="392"/>
        </w:trPr>
        <w:tc>
          <w:tcPr>
            <w:tcW w:w="5357" w:type="dxa"/>
            <w:tcBorders>
              <w:top w:val="nil"/>
              <w:left w:val="nil"/>
              <w:bottom w:val="nil"/>
              <w:right w:val="nil"/>
            </w:tcBorders>
            <w:tcMar>
              <w:top w:w="0" w:type="dxa"/>
              <w:left w:w="100" w:type="dxa"/>
              <w:bottom w:w="0" w:type="dxa"/>
              <w:right w:w="100" w:type="dxa"/>
            </w:tcMar>
          </w:tcPr>
          <w:p w14:paraId="7E200390" w14:textId="77777777" w:rsidR="00C0471F" w:rsidRPr="00FF4C49" w:rsidRDefault="00C0471F" w:rsidP="00CD28FB">
            <w:pPr>
              <w:spacing w:line="240" w:lineRule="auto"/>
              <w:ind w:left="60"/>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TRƯỜNG ĐHSP HÀ NỘI 2</w:t>
            </w:r>
          </w:p>
          <w:p w14:paraId="2D359BEE" w14:textId="77777777" w:rsidR="00C0471F" w:rsidRPr="00FF4C49" w:rsidRDefault="00C0471F" w:rsidP="00CD28FB">
            <w:pPr>
              <w:spacing w:line="240" w:lineRule="auto"/>
              <w:ind w:left="60"/>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KHOA HÓA HỌC</w:t>
            </w:r>
          </w:p>
        </w:tc>
        <w:tc>
          <w:tcPr>
            <w:tcW w:w="527" w:type="dxa"/>
            <w:tcBorders>
              <w:top w:val="nil"/>
              <w:left w:val="nil"/>
              <w:bottom w:val="nil"/>
              <w:right w:val="nil"/>
            </w:tcBorders>
            <w:tcMar>
              <w:top w:w="0" w:type="dxa"/>
              <w:left w:w="100" w:type="dxa"/>
              <w:bottom w:w="0" w:type="dxa"/>
              <w:right w:w="100" w:type="dxa"/>
            </w:tcMar>
          </w:tcPr>
          <w:p w14:paraId="7CABD399" w14:textId="77777777" w:rsidR="00C0471F" w:rsidRPr="00FF4C49" w:rsidRDefault="00C0471F" w:rsidP="00CD28FB">
            <w:pPr>
              <w:spacing w:line="240" w:lineRule="auto"/>
              <w:ind w:left="60"/>
              <w:jc w:val="both"/>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 xml:space="preserve"> </w:t>
            </w:r>
          </w:p>
        </w:tc>
        <w:tc>
          <w:tcPr>
            <w:tcW w:w="8997" w:type="dxa"/>
            <w:tcBorders>
              <w:top w:val="nil"/>
              <w:left w:val="nil"/>
              <w:bottom w:val="nil"/>
              <w:right w:val="nil"/>
            </w:tcBorders>
            <w:tcMar>
              <w:top w:w="0" w:type="dxa"/>
              <w:left w:w="100" w:type="dxa"/>
              <w:bottom w:w="0" w:type="dxa"/>
              <w:right w:w="100" w:type="dxa"/>
            </w:tcMar>
          </w:tcPr>
          <w:p w14:paraId="66E18220" w14:textId="3AADDED6" w:rsidR="00C0471F" w:rsidRPr="00FF4C49" w:rsidRDefault="00C0471F" w:rsidP="00CD28FB">
            <w:pPr>
              <w:spacing w:line="240" w:lineRule="auto"/>
              <w:ind w:left="60" w:right="-353"/>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 xml:space="preserve">CỘNG </w:t>
            </w:r>
            <w:r w:rsidR="00FE447D" w:rsidRPr="00FF4C49">
              <w:rPr>
                <w:rFonts w:ascii="Times New Roman" w:eastAsia="Times New Roman" w:hAnsi="Times New Roman" w:cs="Times New Roman"/>
                <w:b/>
                <w:sz w:val="24"/>
                <w:szCs w:val="24"/>
              </w:rPr>
              <w:t>HÒA</w:t>
            </w:r>
            <w:r w:rsidRPr="00FF4C49">
              <w:rPr>
                <w:rFonts w:ascii="Times New Roman" w:eastAsia="Times New Roman" w:hAnsi="Times New Roman" w:cs="Times New Roman"/>
                <w:b/>
                <w:sz w:val="24"/>
                <w:szCs w:val="24"/>
              </w:rPr>
              <w:t xml:space="preserve"> XÃ HỘI CHỦ NGHĨA VIỆT NAM</w:t>
            </w:r>
          </w:p>
          <w:p w14:paraId="7449F50A" w14:textId="77777777" w:rsidR="00C0471F" w:rsidRPr="00FF4C49" w:rsidRDefault="00C0471F" w:rsidP="00CD28FB">
            <w:pPr>
              <w:spacing w:line="240" w:lineRule="auto"/>
              <w:ind w:left="60" w:right="-353"/>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Độc lập – Tự do – Hạnh phúc</w:t>
            </w:r>
          </w:p>
          <w:p w14:paraId="31828812" w14:textId="77777777" w:rsidR="00DD7B60" w:rsidRPr="00FF4C49" w:rsidRDefault="00DD7B60" w:rsidP="00CD28FB">
            <w:pPr>
              <w:spacing w:line="240" w:lineRule="auto"/>
              <w:ind w:left="60"/>
              <w:jc w:val="center"/>
              <w:rPr>
                <w:rFonts w:ascii="Times New Roman" w:eastAsia="Times New Roman" w:hAnsi="Times New Roman" w:cs="Times New Roman"/>
                <w:i/>
                <w:sz w:val="24"/>
                <w:szCs w:val="24"/>
                <w:lang w:val="en-US"/>
              </w:rPr>
            </w:pPr>
          </w:p>
          <w:p w14:paraId="75C0D1DB" w14:textId="77669B25" w:rsidR="00C0471F" w:rsidRPr="00FF4C49" w:rsidRDefault="00DD7B60" w:rsidP="00CD28FB">
            <w:pPr>
              <w:spacing w:line="240" w:lineRule="auto"/>
              <w:ind w:left="60"/>
              <w:jc w:val="center"/>
              <w:rPr>
                <w:rFonts w:ascii="Times New Roman" w:eastAsia="Times New Roman" w:hAnsi="Times New Roman" w:cs="Times New Roman"/>
                <w:i/>
                <w:sz w:val="24"/>
                <w:szCs w:val="24"/>
                <w:lang w:val="en-US"/>
              </w:rPr>
            </w:pPr>
            <w:r w:rsidRPr="00FF4C49">
              <w:rPr>
                <w:rFonts w:ascii="Times New Roman" w:eastAsia="Times New Roman" w:hAnsi="Times New Roman" w:cs="Times New Roman"/>
                <w:i/>
                <w:sz w:val="24"/>
                <w:szCs w:val="24"/>
                <w:lang w:val="en-US"/>
              </w:rPr>
              <w:t xml:space="preserve">       </w:t>
            </w:r>
            <w:r w:rsidR="00F40E28" w:rsidRPr="00FF4C49">
              <w:rPr>
                <w:rFonts w:ascii="Times New Roman" w:eastAsia="Times New Roman" w:hAnsi="Times New Roman" w:cs="Times New Roman"/>
                <w:i/>
                <w:sz w:val="24"/>
                <w:szCs w:val="24"/>
                <w:lang w:val="en-US"/>
              </w:rPr>
              <w:t>Phú Thọ</w:t>
            </w:r>
            <w:r w:rsidR="00C0471F" w:rsidRPr="00FF4C49">
              <w:rPr>
                <w:rFonts w:ascii="Times New Roman" w:eastAsia="Times New Roman" w:hAnsi="Times New Roman" w:cs="Times New Roman"/>
                <w:i/>
                <w:sz w:val="24"/>
                <w:szCs w:val="24"/>
              </w:rPr>
              <w:t xml:space="preserve">, ngày </w:t>
            </w:r>
            <w:r w:rsidR="00FF4C49" w:rsidRPr="00FF4C49">
              <w:rPr>
                <w:rFonts w:ascii="Times New Roman" w:eastAsia="Times New Roman" w:hAnsi="Times New Roman" w:cs="Times New Roman"/>
                <w:i/>
                <w:sz w:val="24"/>
                <w:szCs w:val="24"/>
                <w:lang w:val="en-US"/>
              </w:rPr>
              <w:t>4</w:t>
            </w:r>
            <w:r w:rsidR="00C0471F" w:rsidRPr="00FF4C49">
              <w:rPr>
                <w:rFonts w:ascii="Times New Roman" w:eastAsia="Times New Roman" w:hAnsi="Times New Roman" w:cs="Times New Roman"/>
                <w:i/>
                <w:sz w:val="24"/>
                <w:szCs w:val="24"/>
              </w:rPr>
              <w:t xml:space="preserve"> tháng </w:t>
            </w:r>
            <w:r w:rsidR="00FF4C49" w:rsidRPr="00FF4C49">
              <w:rPr>
                <w:rFonts w:ascii="Times New Roman" w:eastAsia="Times New Roman" w:hAnsi="Times New Roman" w:cs="Times New Roman"/>
                <w:i/>
                <w:sz w:val="24"/>
                <w:szCs w:val="24"/>
                <w:lang w:val="en-US"/>
              </w:rPr>
              <w:t>9</w:t>
            </w:r>
            <w:r w:rsidR="00C0471F" w:rsidRPr="00FF4C49">
              <w:rPr>
                <w:rFonts w:ascii="Times New Roman" w:eastAsia="Times New Roman" w:hAnsi="Times New Roman" w:cs="Times New Roman"/>
                <w:i/>
                <w:sz w:val="24"/>
                <w:szCs w:val="24"/>
              </w:rPr>
              <w:t xml:space="preserve"> năm 202</w:t>
            </w:r>
            <w:r w:rsidR="00FE447D" w:rsidRPr="00FF4C49">
              <w:rPr>
                <w:rFonts w:ascii="Times New Roman" w:eastAsia="Times New Roman" w:hAnsi="Times New Roman" w:cs="Times New Roman"/>
                <w:i/>
                <w:sz w:val="24"/>
                <w:szCs w:val="24"/>
                <w:lang w:val="en-US"/>
              </w:rPr>
              <w:t>6</w:t>
            </w:r>
          </w:p>
          <w:p w14:paraId="544A84A8" w14:textId="79A2CDDF" w:rsidR="003E31CE" w:rsidRPr="00FF4C49" w:rsidRDefault="003E31CE" w:rsidP="00CD28FB">
            <w:pPr>
              <w:spacing w:line="240" w:lineRule="auto"/>
              <w:ind w:left="60"/>
              <w:jc w:val="center"/>
              <w:rPr>
                <w:rFonts w:ascii="Times New Roman" w:eastAsia="Times New Roman" w:hAnsi="Times New Roman" w:cs="Times New Roman"/>
                <w:i/>
                <w:sz w:val="24"/>
                <w:szCs w:val="24"/>
              </w:rPr>
            </w:pPr>
          </w:p>
        </w:tc>
      </w:tr>
    </w:tbl>
    <w:p w14:paraId="39CBEDB1" w14:textId="6E3581F4" w:rsidR="006D43FC" w:rsidRPr="00FF4C49" w:rsidRDefault="00B340AE" w:rsidP="00CD28FB">
      <w:pPr>
        <w:spacing w:line="240" w:lineRule="auto"/>
        <w:jc w:val="center"/>
        <w:rPr>
          <w:rFonts w:ascii="Times New Roman" w:eastAsia="Times New Roman" w:hAnsi="Times New Roman" w:cs="Times New Roman"/>
          <w:b/>
          <w:sz w:val="24"/>
          <w:szCs w:val="24"/>
          <w:lang w:val="en-US"/>
        </w:rPr>
      </w:pPr>
      <w:r w:rsidRPr="00FF4C49">
        <w:rPr>
          <w:rFonts w:ascii="Times New Roman" w:eastAsia="Times New Roman" w:hAnsi="Times New Roman" w:cs="Times New Roman"/>
          <w:b/>
          <w:sz w:val="24"/>
          <w:szCs w:val="24"/>
        </w:rPr>
        <w:t xml:space="preserve">KẾ HOẠCH SEMINAR - THÁNG </w:t>
      </w:r>
      <w:r w:rsidR="00FF4C49" w:rsidRPr="00FF4C49">
        <w:rPr>
          <w:rFonts w:ascii="Times New Roman" w:eastAsia="Times New Roman" w:hAnsi="Times New Roman" w:cs="Times New Roman"/>
          <w:b/>
          <w:sz w:val="24"/>
          <w:szCs w:val="24"/>
          <w:lang w:val="en-US"/>
        </w:rPr>
        <w:t>9</w:t>
      </w:r>
      <w:r w:rsidRPr="00FF4C49">
        <w:rPr>
          <w:rFonts w:ascii="Times New Roman" w:eastAsia="Times New Roman" w:hAnsi="Times New Roman" w:cs="Times New Roman"/>
          <w:b/>
          <w:sz w:val="24"/>
          <w:szCs w:val="24"/>
        </w:rPr>
        <w:t>/202</w:t>
      </w:r>
      <w:r w:rsidR="00FE447D" w:rsidRPr="00FF4C49">
        <w:rPr>
          <w:rFonts w:ascii="Times New Roman" w:eastAsia="Times New Roman" w:hAnsi="Times New Roman" w:cs="Times New Roman"/>
          <w:b/>
          <w:sz w:val="24"/>
          <w:szCs w:val="24"/>
          <w:lang w:val="en-US"/>
        </w:rPr>
        <w:t>6</w:t>
      </w:r>
      <w:r w:rsidRPr="00FF4C49">
        <w:rPr>
          <w:rFonts w:ascii="Times New Roman" w:eastAsia="Times New Roman" w:hAnsi="Times New Roman" w:cs="Times New Roman"/>
          <w:b/>
          <w:sz w:val="24"/>
          <w:szCs w:val="24"/>
        </w:rPr>
        <w:t xml:space="preserve"> - NĂM HỌC 202</w:t>
      </w:r>
      <w:r w:rsidR="00FE447D" w:rsidRPr="00FF4C49">
        <w:rPr>
          <w:rFonts w:ascii="Times New Roman" w:eastAsia="Times New Roman" w:hAnsi="Times New Roman" w:cs="Times New Roman"/>
          <w:b/>
          <w:sz w:val="24"/>
          <w:szCs w:val="24"/>
          <w:lang w:val="en-US"/>
        </w:rPr>
        <w:t>6</w:t>
      </w:r>
      <w:r w:rsidRPr="00FF4C49">
        <w:rPr>
          <w:rFonts w:ascii="Times New Roman" w:eastAsia="Times New Roman" w:hAnsi="Times New Roman" w:cs="Times New Roman"/>
          <w:b/>
          <w:sz w:val="24"/>
          <w:szCs w:val="24"/>
        </w:rPr>
        <w:t xml:space="preserve"> – 202</w:t>
      </w:r>
      <w:r w:rsidR="00FE447D" w:rsidRPr="00FF4C49">
        <w:rPr>
          <w:rFonts w:ascii="Times New Roman" w:eastAsia="Times New Roman" w:hAnsi="Times New Roman" w:cs="Times New Roman"/>
          <w:b/>
          <w:sz w:val="24"/>
          <w:szCs w:val="24"/>
          <w:lang w:val="en-US"/>
        </w:rPr>
        <w:t>7</w:t>
      </w:r>
    </w:p>
    <w:p w14:paraId="07B9DD5F" w14:textId="77777777" w:rsidR="00B24080" w:rsidRPr="00FF4C49" w:rsidRDefault="00B24080" w:rsidP="00CD28FB">
      <w:pPr>
        <w:spacing w:line="240" w:lineRule="auto"/>
        <w:jc w:val="center"/>
        <w:rPr>
          <w:rFonts w:ascii="Times New Roman" w:eastAsia="Times New Roman" w:hAnsi="Times New Roman" w:cs="Times New Roman"/>
          <w:b/>
          <w:sz w:val="24"/>
          <w:szCs w:val="24"/>
          <w:lang w:val="en-US"/>
        </w:rPr>
      </w:pPr>
    </w:p>
    <w:p w14:paraId="2119F2A3" w14:textId="638DDBF0" w:rsidR="00B24080" w:rsidRPr="00FF4C49" w:rsidRDefault="00B24080" w:rsidP="00FE447D">
      <w:pPr>
        <w:spacing w:line="240" w:lineRule="auto"/>
        <w:rPr>
          <w:rFonts w:ascii="Times New Roman" w:eastAsia="Times New Roman" w:hAnsi="Times New Roman" w:cs="Times New Roman"/>
          <w:b/>
          <w:sz w:val="24"/>
          <w:szCs w:val="24"/>
          <w:lang w:val="en-US"/>
        </w:rPr>
      </w:pPr>
      <w:r w:rsidRPr="00FF4C49">
        <w:rPr>
          <w:rFonts w:ascii="Times New Roman" w:eastAsia="Times New Roman" w:hAnsi="Times New Roman" w:cs="Times New Roman"/>
          <w:b/>
          <w:sz w:val="24"/>
          <w:szCs w:val="24"/>
          <w:lang w:val="en-US"/>
        </w:rPr>
        <w:t>SEMINAR CHUYÊN MÔN</w:t>
      </w:r>
    </w:p>
    <w:p w14:paraId="4D6CFA72" w14:textId="77777777" w:rsidR="0081212E" w:rsidRPr="00FF4C49" w:rsidRDefault="0081212E" w:rsidP="00CD28FB">
      <w:pPr>
        <w:spacing w:line="240" w:lineRule="auto"/>
        <w:jc w:val="center"/>
        <w:rPr>
          <w:rFonts w:ascii="Times New Roman" w:eastAsia="Times New Roman" w:hAnsi="Times New Roman" w:cs="Times New Roman"/>
          <w:b/>
          <w:sz w:val="24"/>
          <w:szCs w:val="24"/>
        </w:rPr>
      </w:pPr>
    </w:p>
    <w:tbl>
      <w:tblPr>
        <w:tblW w:w="13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1"/>
        <w:gridCol w:w="2551"/>
        <w:gridCol w:w="4395"/>
        <w:gridCol w:w="1984"/>
        <w:gridCol w:w="1418"/>
        <w:gridCol w:w="1126"/>
        <w:gridCol w:w="1620"/>
      </w:tblGrid>
      <w:tr w:rsidR="00FF4C49" w:rsidRPr="00FF4C49" w14:paraId="735316AF" w14:textId="77777777" w:rsidTr="00FF4C49">
        <w:trPr>
          <w:trHeight w:val="795"/>
        </w:trPr>
        <w:tc>
          <w:tcPr>
            <w:tcW w:w="841" w:type="dxa"/>
            <w:tcMar>
              <w:top w:w="0" w:type="dxa"/>
              <w:left w:w="100" w:type="dxa"/>
              <w:bottom w:w="0" w:type="dxa"/>
              <w:right w:w="100" w:type="dxa"/>
            </w:tcMar>
          </w:tcPr>
          <w:p w14:paraId="03FC2960" w14:textId="77777777" w:rsidR="00820D49" w:rsidRPr="00FF4C49" w:rsidRDefault="00820D49" w:rsidP="00CD28FB">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STT</w:t>
            </w:r>
          </w:p>
        </w:tc>
        <w:tc>
          <w:tcPr>
            <w:tcW w:w="2551" w:type="dxa"/>
            <w:tcMar>
              <w:top w:w="0" w:type="dxa"/>
              <w:left w:w="100" w:type="dxa"/>
              <w:bottom w:w="0" w:type="dxa"/>
              <w:right w:w="100" w:type="dxa"/>
            </w:tcMar>
          </w:tcPr>
          <w:p w14:paraId="7BCBED1C" w14:textId="77777777" w:rsidR="00820D49" w:rsidRPr="00FF4C49" w:rsidRDefault="00820D49" w:rsidP="00CD28FB">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Tên báo cáo</w:t>
            </w:r>
          </w:p>
        </w:tc>
        <w:tc>
          <w:tcPr>
            <w:tcW w:w="4395" w:type="dxa"/>
            <w:tcMar>
              <w:top w:w="0" w:type="dxa"/>
              <w:left w:w="100" w:type="dxa"/>
              <w:bottom w:w="0" w:type="dxa"/>
              <w:right w:w="100" w:type="dxa"/>
            </w:tcMar>
          </w:tcPr>
          <w:p w14:paraId="595455F0" w14:textId="77777777" w:rsidR="00820D49" w:rsidRPr="00FF4C49" w:rsidRDefault="00820D49" w:rsidP="00CD28FB">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Tóm tắt báo cáo</w:t>
            </w:r>
          </w:p>
        </w:tc>
        <w:tc>
          <w:tcPr>
            <w:tcW w:w="1984" w:type="dxa"/>
            <w:tcMar>
              <w:top w:w="0" w:type="dxa"/>
              <w:left w:w="100" w:type="dxa"/>
              <w:bottom w:w="0" w:type="dxa"/>
              <w:right w:w="100" w:type="dxa"/>
            </w:tcMar>
          </w:tcPr>
          <w:p w14:paraId="1371C151" w14:textId="77777777" w:rsidR="00820D49" w:rsidRPr="00FF4C49" w:rsidRDefault="00820D49" w:rsidP="00CD28FB">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Người báo cáo</w:t>
            </w:r>
          </w:p>
        </w:tc>
        <w:tc>
          <w:tcPr>
            <w:tcW w:w="1418" w:type="dxa"/>
            <w:tcMar>
              <w:top w:w="0" w:type="dxa"/>
              <w:left w:w="100" w:type="dxa"/>
              <w:bottom w:w="0" w:type="dxa"/>
              <w:right w:w="100" w:type="dxa"/>
            </w:tcMar>
          </w:tcPr>
          <w:p w14:paraId="0E11EDD6" w14:textId="77777777" w:rsidR="00820D49" w:rsidRPr="00FF4C49" w:rsidRDefault="00820D49" w:rsidP="00CD28FB">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Thời gian</w:t>
            </w:r>
          </w:p>
        </w:tc>
        <w:tc>
          <w:tcPr>
            <w:tcW w:w="1126" w:type="dxa"/>
            <w:tcMar>
              <w:top w:w="0" w:type="dxa"/>
              <w:left w:w="100" w:type="dxa"/>
              <w:bottom w:w="0" w:type="dxa"/>
              <w:right w:w="100" w:type="dxa"/>
            </w:tcMar>
          </w:tcPr>
          <w:p w14:paraId="60DDE110" w14:textId="77777777" w:rsidR="00820D49" w:rsidRPr="00FF4C49" w:rsidRDefault="00820D49" w:rsidP="00CD28FB">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Địa điểm</w:t>
            </w:r>
          </w:p>
        </w:tc>
        <w:tc>
          <w:tcPr>
            <w:tcW w:w="1620" w:type="dxa"/>
            <w:tcMar>
              <w:top w:w="0" w:type="dxa"/>
              <w:left w:w="100" w:type="dxa"/>
              <w:bottom w:w="0" w:type="dxa"/>
              <w:right w:w="100" w:type="dxa"/>
            </w:tcMar>
          </w:tcPr>
          <w:p w14:paraId="3B10171A" w14:textId="77777777" w:rsidR="00820D49" w:rsidRPr="00FF4C49" w:rsidRDefault="00820D49" w:rsidP="00CD28FB">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Ghi chú</w:t>
            </w:r>
          </w:p>
        </w:tc>
      </w:tr>
      <w:tr w:rsidR="00FF4C49" w:rsidRPr="00FF4C49" w14:paraId="18BF3A97" w14:textId="77777777" w:rsidTr="00FF4C49">
        <w:trPr>
          <w:trHeight w:val="585"/>
        </w:trPr>
        <w:tc>
          <w:tcPr>
            <w:tcW w:w="13935" w:type="dxa"/>
            <w:gridSpan w:val="7"/>
            <w:tcMar>
              <w:top w:w="0" w:type="dxa"/>
              <w:left w:w="100" w:type="dxa"/>
              <w:bottom w:w="0" w:type="dxa"/>
              <w:right w:w="100" w:type="dxa"/>
            </w:tcMar>
          </w:tcPr>
          <w:p w14:paraId="559A3A66" w14:textId="26D79877" w:rsidR="00820D49" w:rsidRPr="00FF4C49" w:rsidRDefault="00820D49" w:rsidP="00CD28FB">
            <w:pPr>
              <w:spacing w:line="240" w:lineRule="auto"/>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 xml:space="preserve">Tổ Hóa </w:t>
            </w:r>
            <w:r w:rsidR="00B24080" w:rsidRPr="00FF4C49">
              <w:rPr>
                <w:rFonts w:ascii="Times New Roman" w:eastAsia="Times New Roman" w:hAnsi="Times New Roman" w:cs="Times New Roman"/>
                <w:b/>
                <w:sz w:val="24"/>
                <w:szCs w:val="24"/>
                <w:lang w:val="en-US"/>
              </w:rPr>
              <w:t>H</w:t>
            </w:r>
            <w:r w:rsidRPr="00FF4C49">
              <w:rPr>
                <w:rFonts w:ascii="Times New Roman" w:eastAsia="Times New Roman" w:hAnsi="Times New Roman" w:cs="Times New Roman"/>
                <w:b/>
                <w:sz w:val="24"/>
                <w:szCs w:val="24"/>
              </w:rPr>
              <w:t>ữu cơ</w:t>
            </w:r>
          </w:p>
        </w:tc>
      </w:tr>
      <w:tr w:rsidR="00FF4C49" w:rsidRPr="00FF4C49" w14:paraId="60087A1C" w14:textId="77777777" w:rsidTr="00FF4C49">
        <w:trPr>
          <w:trHeight w:val="1181"/>
        </w:trPr>
        <w:tc>
          <w:tcPr>
            <w:tcW w:w="841" w:type="dxa"/>
            <w:shd w:val="clear" w:color="auto" w:fill="auto"/>
            <w:tcMar>
              <w:top w:w="0" w:type="dxa"/>
              <w:left w:w="100" w:type="dxa"/>
              <w:bottom w:w="0" w:type="dxa"/>
              <w:right w:w="100" w:type="dxa"/>
            </w:tcMar>
          </w:tcPr>
          <w:p w14:paraId="7B377D08" w14:textId="77777777" w:rsidR="00FF4C49" w:rsidRPr="00FF4C49" w:rsidRDefault="00FF4C49" w:rsidP="00FF4C49">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1</w:t>
            </w:r>
          </w:p>
        </w:tc>
        <w:tc>
          <w:tcPr>
            <w:tcW w:w="2551" w:type="dxa"/>
            <w:shd w:val="clear" w:color="auto" w:fill="auto"/>
            <w:tcMar>
              <w:top w:w="0" w:type="dxa"/>
              <w:left w:w="100" w:type="dxa"/>
              <w:bottom w:w="0" w:type="dxa"/>
              <w:right w:w="100" w:type="dxa"/>
            </w:tcMar>
          </w:tcPr>
          <w:p w14:paraId="1AC4955E" w14:textId="124120E5" w:rsidR="00FF4C49" w:rsidRPr="00FF4C49" w:rsidRDefault="00FF4C49" w:rsidP="00FF4C49">
            <w:pPr>
              <w:spacing w:line="240" w:lineRule="auto"/>
              <w:ind w:right="140"/>
              <w:jc w:val="both"/>
              <w:rPr>
                <w:rFonts w:ascii="Times New Roman" w:eastAsia="Times New Roman" w:hAnsi="Times New Roman" w:cs="Times New Roman"/>
                <w:i/>
                <w:sz w:val="24"/>
                <w:szCs w:val="24"/>
              </w:rPr>
            </w:pPr>
            <w:r w:rsidRPr="00FF4C49">
              <w:rPr>
                <w:rFonts w:ascii="Times New Roman" w:hAnsi="Times New Roman" w:cs="Times New Roman"/>
                <w:sz w:val="24"/>
                <w:szCs w:val="24"/>
              </w:rPr>
              <w:t xml:space="preserve">Nghiên cứu thành phần hóa học và hoạt tính của tinh dầu từ cây </w:t>
            </w:r>
            <w:r w:rsidRPr="00FF4C49">
              <w:rPr>
                <w:rFonts w:ascii="Times New Roman" w:hAnsi="Times New Roman" w:cs="Times New Roman"/>
                <w:i/>
                <w:iCs/>
                <w:sz w:val="24"/>
                <w:szCs w:val="24"/>
              </w:rPr>
              <w:t>Syzygium formosum</w:t>
            </w:r>
            <w:r w:rsidRPr="00FF4C49">
              <w:rPr>
                <w:rFonts w:ascii="Times New Roman" w:hAnsi="Times New Roman" w:cs="Times New Roman"/>
                <w:sz w:val="24"/>
                <w:szCs w:val="24"/>
              </w:rPr>
              <w:t xml:space="preserve"> (Wall.) Masam. </w:t>
            </w:r>
          </w:p>
        </w:tc>
        <w:tc>
          <w:tcPr>
            <w:tcW w:w="4395" w:type="dxa"/>
            <w:shd w:val="clear" w:color="auto" w:fill="auto"/>
            <w:tcMar>
              <w:top w:w="0" w:type="dxa"/>
              <w:left w:w="100" w:type="dxa"/>
              <w:bottom w:w="0" w:type="dxa"/>
              <w:right w:w="100" w:type="dxa"/>
            </w:tcMar>
          </w:tcPr>
          <w:p w14:paraId="75E7B58D" w14:textId="6797B5F9" w:rsidR="00FF4C49" w:rsidRPr="00FF4C49" w:rsidRDefault="00FF4C49" w:rsidP="00FF4C49">
            <w:pPr>
              <w:widowControl w:val="0"/>
              <w:spacing w:line="240" w:lineRule="auto"/>
              <w:ind w:right="140"/>
              <w:jc w:val="both"/>
              <w:rPr>
                <w:rFonts w:ascii="Times New Roman" w:eastAsia="Times New Roman" w:hAnsi="Times New Roman" w:cs="Times New Roman"/>
                <w:i/>
                <w:sz w:val="24"/>
                <w:szCs w:val="24"/>
              </w:rPr>
            </w:pPr>
            <w:r w:rsidRPr="00FF4C49">
              <w:rPr>
                <w:rFonts w:ascii="Times New Roman" w:hAnsi="Times New Roman" w:cs="Times New Roman"/>
                <w:sz w:val="24"/>
                <w:szCs w:val="24"/>
              </w:rPr>
              <w:t xml:space="preserve">Tinh dầu lá chứa chủ yếu monoterpen hydrocarbon (51,1%) và sesquiterpen hydrocarbon (27,0%). Thành phần chính gồm </w:t>
            </w:r>
            <w:r w:rsidRPr="00FF4C49">
              <w:rPr>
                <w:rFonts w:ascii="Times New Roman" w:hAnsi="Times New Roman" w:cs="Times New Roman"/>
                <w:i/>
                <w:iCs/>
                <w:sz w:val="24"/>
                <w:szCs w:val="24"/>
              </w:rPr>
              <w:t>(E)-β-ocimene (18,0%), β-pinene (16,8%) và bicyclogermacrene (9,1%).</w:t>
            </w:r>
            <w:r w:rsidRPr="00FF4C49">
              <w:rPr>
                <w:rFonts w:ascii="Times New Roman" w:hAnsi="Times New Roman" w:cs="Times New Roman"/>
                <w:sz w:val="24"/>
                <w:szCs w:val="24"/>
              </w:rPr>
              <w:t xml:space="preserve"> Về hoạt tính, tinh dầu có kháng khuẩn tốt (MIC 32–64 µg/mL), kháng nấm mạnh với </w:t>
            </w:r>
            <w:r w:rsidRPr="00FF4C49">
              <w:rPr>
                <w:rFonts w:ascii="Times New Roman" w:hAnsi="Times New Roman" w:cs="Times New Roman"/>
                <w:i/>
                <w:iCs/>
                <w:sz w:val="24"/>
                <w:szCs w:val="24"/>
              </w:rPr>
              <w:t>Candida albicans</w:t>
            </w:r>
            <w:r w:rsidRPr="00FF4C49">
              <w:rPr>
                <w:rFonts w:ascii="Times New Roman" w:hAnsi="Times New Roman" w:cs="Times New Roman"/>
                <w:sz w:val="24"/>
                <w:szCs w:val="24"/>
              </w:rPr>
              <w:t xml:space="preserve"> (MIC 16 µg/mL) và diệt ấu trùng muỗi tốt (LC₅₀ ~25–30 µg/mL). </w:t>
            </w:r>
          </w:p>
        </w:tc>
        <w:tc>
          <w:tcPr>
            <w:tcW w:w="1984" w:type="dxa"/>
            <w:shd w:val="clear" w:color="auto" w:fill="auto"/>
            <w:tcMar>
              <w:top w:w="0" w:type="dxa"/>
              <w:left w:w="100" w:type="dxa"/>
              <w:bottom w:w="0" w:type="dxa"/>
              <w:right w:w="100" w:type="dxa"/>
            </w:tcMar>
          </w:tcPr>
          <w:p w14:paraId="552CD503" w14:textId="422D07EB"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TS. Nguyễn Quang Hợp</w:t>
            </w:r>
          </w:p>
        </w:tc>
        <w:tc>
          <w:tcPr>
            <w:tcW w:w="1418" w:type="dxa"/>
            <w:shd w:val="clear" w:color="auto" w:fill="auto"/>
            <w:tcMar>
              <w:top w:w="0" w:type="dxa"/>
              <w:left w:w="100" w:type="dxa"/>
              <w:bottom w:w="0" w:type="dxa"/>
              <w:right w:w="100" w:type="dxa"/>
            </w:tcMar>
          </w:tcPr>
          <w:p w14:paraId="33F4B86B" w14:textId="0B9669C8"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8h00 ngày 21/9/2026</w:t>
            </w:r>
          </w:p>
        </w:tc>
        <w:tc>
          <w:tcPr>
            <w:tcW w:w="1126" w:type="dxa"/>
            <w:shd w:val="clear" w:color="auto" w:fill="auto"/>
            <w:tcMar>
              <w:top w:w="0" w:type="dxa"/>
              <w:left w:w="100" w:type="dxa"/>
              <w:bottom w:w="0" w:type="dxa"/>
              <w:right w:w="100" w:type="dxa"/>
            </w:tcMar>
          </w:tcPr>
          <w:p w14:paraId="14368AD6" w14:textId="77777777" w:rsidR="00FF4C49" w:rsidRPr="00FF4C49" w:rsidRDefault="00FF4C49" w:rsidP="00FF4C49">
            <w:pPr>
              <w:pStyle w:val="NormalWeb"/>
              <w:spacing w:before="240" w:beforeAutospacing="0" w:after="240" w:afterAutospacing="0"/>
              <w:jc w:val="center"/>
            </w:pPr>
            <w:r w:rsidRPr="00FF4C49">
              <w:t>P. 906-A4</w:t>
            </w:r>
          </w:p>
          <w:p w14:paraId="52BC6DA3" w14:textId="0B78E007" w:rsidR="00FF4C49" w:rsidRPr="00FF4C49" w:rsidRDefault="00FF4C49" w:rsidP="00FF4C49">
            <w:pPr>
              <w:spacing w:line="240" w:lineRule="auto"/>
              <w:jc w:val="center"/>
              <w:rPr>
                <w:rFonts w:ascii="Times New Roman" w:eastAsia="Times New Roman" w:hAnsi="Times New Roman" w:cs="Times New Roman"/>
                <w:sz w:val="24"/>
                <w:szCs w:val="24"/>
              </w:rPr>
            </w:pPr>
            <w:r w:rsidRPr="00FF4C49">
              <w:rPr>
                <w:rFonts w:ascii="Times New Roman" w:hAnsi="Times New Roman" w:cs="Times New Roman"/>
                <w:sz w:val="24"/>
                <w:szCs w:val="24"/>
              </w:rPr>
              <w:t> </w:t>
            </w:r>
          </w:p>
        </w:tc>
        <w:tc>
          <w:tcPr>
            <w:tcW w:w="1620" w:type="dxa"/>
            <w:shd w:val="clear" w:color="auto" w:fill="auto"/>
            <w:tcMar>
              <w:top w:w="0" w:type="dxa"/>
              <w:left w:w="100" w:type="dxa"/>
              <w:bottom w:w="0" w:type="dxa"/>
              <w:right w:w="100" w:type="dxa"/>
            </w:tcMar>
          </w:tcPr>
          <w:p w14:paraId="644C593E" w14:textId="5AD6BA56" w:rsidR="00FF4C49" w:rsidRPr="00FF4C49" w:rsidRDefault="00FF4C49" w:rsidP="00FF4C49">
            <w:pPr>
              <w:spacing w:line="240" w:lineRule="auto"/>
              <w:rPr>
                <w:rFonts w:ascii="Times New Roman" w:eastAsia="Times New Roman" w:hAnsi="Times New Roman" w:cs="Times New Roman"/>
                <w:sz w:val="24"/>
                <w:szCs w:val="24"/>
              </w:rPr>
            </w:pPr>
            <w:r w:rsidRPr="00FF4C49">
              <w:rPr>
                <w:rFonts w:ascii="Times New Roman" w:hAnsi="Times New Roman" w:cs="Times New Roman"/>
                <w:sz w:val="24"/>
                <w:szCs w:val="24"/>
              </w:rPr>
              <w:t>Thành viên tổ HC + mọi người quan tâm</w:t>
            </w:r>
          </w:p>
        </w:tc>
      </w:tr>
      <w:tr w:rsidR="00FF4C49" w:rsidRPr="00FF4C49" w14:paraId="3CD07D99" w14:textId="77777777" w:rsidTr="00FF4C49">
        <w:trPr>
          <w:trHeight w:val="689"/>
        </w:trPr>
        <w:tc>
          <w:tcPr>
            <w:tcW w:w="841" w:type="dxa"/>
            <w:shd w:val="clear" w:color="auto" w:fill="auto"/>
            <w:tcMar>
              <w:top w:w="0" w:type="dxa"/>
              <w:left w:w="100" w:type="dxa"/>
              <w:bottom w:w="0" w:type="dxa"/>
              <w:right w:w="100" w:type="dxa"/>
            </w:tcMar>
          </w:tcPr>
          <w:p w14:paraId="4041752A" w14:textId="77777777" w:rsidR="00FF4C49" w:rsidRPr="00FF4C49" w:rsidRDefault="00FF4C49" w:rsidP="00FF4C49">
            <w:pPr>
              <w:spacing w:line="240" w:lineRule="auto"/>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2</w:t>
            </w:r>
          </w:p>
        </w:tc>
        <w:tc>
          <w:tcPr>
            <w:tcW w:w="2551" w:type="dxa"/>
            <w:shd w:val="clear" w:color="auto" w:fill="auto"/>
            <w:tcMar>
              <w:top w:w="0" w:type="dxa"/>
              <w:left w:w="100" w:type="dxa"/>
              <w:bottom w:w="0" w:type="dxa"/>
              <w:right w:w="100" w:type="dxa"/>
            </w:tcMar>
          </w:tcPr>
          <w:p w14:paraId="2A38A2CD" w14:textId="2464E18B"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 xml:space="preserve">Nghiên cứu về thành phần hóa học và hoạt tính sinh học </w:t>
            </w:r>
            <w:r w:rsidRPr="00FF4C49">
              <w:rPr>
                <w:rFonts w:ascii="Times New Roman" w:hAnsi="Times New Roman" w:cs="Times New Roman"/>
                <w:i/>
                <w:iCs/>
                <w:sz w:val="24"/>
                <w:szCs w:val="24"/>
              </w:rPr>
              <w:t>Milius velutina</w:t>
            </w:r>
            <w:r w:rsidRPr="00FF4C49">
              <w:rPr>
                <w:rFonts w:ascii="Times New Roman" w:hAnsi="Times New Roman" w:cs="Times New Roman"/>
                <w:sz w:val="24"/>
                <w:szCs w:val="24"/>
              </w:rPr>
              <w:t xml:space="preserve"> (Dun) Hook. f.et. Thoms </w:t>
            </w:r>
          </w:p>
        </w:tc>
        <w:tc>
          <w:tcPr>
            <w:tcW w:w="4395" w:type="dxa"/>
            <w:shd w:val="clear" w:color="auto" w:fill="auto"/>
            <w:tcMar>
              <w:top w:w="0" w:type="dxa"/>
              <w:left w:w="100" w:type="dxa"/>
              <w:bottom w:w="0" w:type="dxa"/>
              <w:right w:w="100" w:type="dxa"/>
            </w:tcMar>
          </w:tcPr>
          <w:p w14:paraId="6762F3DF" w14:textId="67CEDE98" w:rsidR="00FF4C49" w:rsidRPr="00FF4C49" w:rsidRDefault="00FF4C49" w:rsidP="00FF4C49">
            <w:pPr>
              <w:spacing w:line="240" w:lineRule="auto"/>
              <w:ind w:right="186"/>
              <w:jc w:val="both"/>
              <w:rPr>
                <w:rFonts w:ascii="Times New Roman" w:eastAsia="Times New Roman" w:hAnsi="Times New Roman" w:cs="Times New Roman"/>
                <w:sz w:val="24"/>
                <w:szCs w:val="24"/>
              </w:rPr>
            </w:pPr>
            <w:r w:rsidRPr="00FF4C49">
              <w:rPr>
                <w:rFonts w:ascii="Times New Roman" w:hAnsi="Times New Roman" w:cs="Times New Roman"/>
                <w:sz w:val="24"/>
                <w:szCs w:val="24"/>
              </w:rPr>
              <w:t xml:space="preserve">Cây này có quả ăn được, tuy nhiên, trong dân gian, phần được sử dụng phổ biến nhất là vỏ cây và gỗ để làm thuốc chữa nhiều loại bệnh. Đối với bệnh viêm xoang mũi, người ta thường đốt vỏ và gỗ để lấy hơi xông mũi, hoặc cũng có thể tán thành bột rồi quấn hút như thuốc lá . Trong báo cáo của Jumana và các cộng sự đề cập tới khả năng gây độc tế bào của các thành phần trong cây </w:t>
            </w:r>
            <w:r w:rsidRPr="00FF4C49">
              <w:rPr>
                <w:rFonts w:ascii="Times New Roman" w:hAnsi="Times New Roman" w:cs="Times New Roman"/>
                <w:i/>
                <w:iCs/>
                <w:sz w:val="24"/>
                <w:szCs w:val="24"/>
              </w:rPr>
              <w:t xml:space="preserve">M. velutina </w:t>
            </w:r>
            <w:r w:rsidRPr="00FF4C49">
              <w:rPr>
                <w:rFonts w:ascii="Times New Roman" w:hAnsi="Times New Roman" w:cs="Times New Roman"/>
                <w:sz w:val="24"/>
                <w:szCs w:val="24"/>
              </w:rPr>
              <w:t xml:space="preserve">thông qua thử nghiệm sinh học gây chết ấu trùng tôm </w:t>
            </w:r>
            <w:r w:rsidRPr="00FF4C49">
              <w:rPr>
                <w:rFonts w:ascii="Times New Roman" w:hAnsi="Times New Roman" w:cs="Times New Roman"/>
                <w:sz w:val="24"/>
                <w:szCs w:val="24"/>
              </w:rPr>
              <w:lastRenderedPageBreak/>
              <w:t>nước mặn với thuốc chuẩn là vincristine, kết quả là acetogenins A &gt; acetogenins B </w:t>
            </w:r>
          </w:p>
        </w:tc>
        <w:tc>
          <w:tcPr>
            <w:tcW w:w="1984" w:type="dxa"/>
            <w:shd w:val="clear" w:color="auto" w:fill="auto"/>
            <w:tcMar>
              <w:top w:w="0" w:type="dxa"/>
              <w:left w:w="100" w:type="dxa"/>
              <w:bottom w:w="0" w:type="dxa"/>
              <w:right w:w="100" w:type="dxa"/>
            </w:tcMar>
          </w:tcPr>
          <w:p w14:paraId="5A329657" w14:textId="5FFD709F"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lastRenderedPageBreak/>
              <w:t>TS. Nguyễn Anh Hưng</w:t>
            </w:r>
          </w:p>
        </w:tc>
        <w:tc>
          <w:tcPr>
            <w:tcW w:w="1418" w:type="dxa"/>
            <w:shd w:val="clear" w:color="auto" w:fill="auto"/>
            <w:tcMar>
              <w:top w:w="0" w:type="dxa"/>
              <w:left w:w="100" w:type="dxa"/>
              <w:bottom w:w="0" w:type="dxa"/>
              <w:right w:w="100" w:type="dxa"/>
            </w:tcMar>
          </w:tcPr>
          <w:p w14:paraId="61BE69C3" w14:textId="779FF743"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10h00 ngày 21/9/2026</w:t>
            </w:r>
          </w:p>
        </w:tc>
        <w:tc>
          <w:tcPr>
            <w:tcW w:w="1126" w:type="dxa"/>
            <w:shd w:val="clear" w:color="auto" w:fill="auto"/>
            <w:tcMar>
              <w:top w:w="0" w:type="dxa"/>
              <w:left w:w="100" w:type="dxa"/>
              <w:bottom w:w="0" w:type="dxa"/>
              <w:right w:w="100" w:type="dxa"/>
            </w:tcMar>
          </w:tcPr>
          <w:p w14:paraId="3966AAA9" w14:textId="77777777" w:rsidR="00FF4C49" w:rsidRPr="00FF4C49" w:rsidRDefault="00FF4C49" w:rsidP="00FF4C49">
            <w:pPr>
              <w:pStyle w:val="NormalWeb"/>
              <w:spacing w:before="240" w:beforeAutospacing="0" w:after="240" w:afterAutospacing="0"/>
              <w:jc w:val="center"/>
            </w:pPr>
            <w:r w:rsidRPr="00FF4C49">
              <w:t>P. 906-A4</w:t>
            </w:r>
          </w:p>
          <w:p w14:paraId="1212F956" w14:textId="32ADF202"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 </w:t>
            </w:r>
          </w:p>
        </w:tc>
        <w:tc>
          <w:tcPr>
            <w:tcW w:w="1620" w:type="dxa"/>
            <w:shd w:val="clear" w:color="auto" w:fill="auto"/>
            <w:tcMar>
              <w:top w:w="0" w:type="dxa"/>
              <w:left w:w="100" w:type="dxa"/>
              <w:bottom w:w="0" w:type="dxa"/>
              <w:right w:w="100" w:type="dxa"/>
            </w:tcMar>
          </w:tcPr>
          <w:p w14:paraId="3BFEE629" w14:textId="23F5FCF1" w:rsidR="00FF4C49" w:rsidRPr="00FF4C49" w:rsidRDefault="00FF4C49" w:rsidP="00FF4C49">
            <w:pPr>
              <w:spacing w:line="240" w:lineRule="auto"/>
              <w:rPr>
                <w:rFonts w:ascii="Times New Roman" w:eastAsia="Times New Roman" w:hAnsi="Times New Roman" w:cs="Times New Roman"/>
                <w:sz w:val="24"/>
                <w:szCs w:val="24"/>
              </w:rPr>
            </w:pPr>
            <w:r w:rsidRPr="00FF4C49">
              <w:rPr>
                <w:rFonts w:ascii="Times New Roman" w:hAnsi="Times New Roman" w:cs="Times New Roman"/>
                <w:sz w:val="24"/>
                <w:szCs w:val="24"/>
              </w:rPr>
              <w:t>Thành viên tổ HC + mọi người quan tâm</w:t>
            </w:r>
          </w:p>
        </w:tc>
      </w:tr>
      <w:tr w:rsidR="00061ECB" w:rsidRPr="00FF4C49" w14:paraId="7DD65F05" w14:textId="77777777" w:rsidTr="00FF4C49">
        <w:trPr>
          <w:trHeight w:val="689"/>
        </w:trPr>
        <w:tc>
          <w:tcPr>
            <w:tcW w:w="841" w:type="dxa"/>
            <w:shd w:val="clear" w:color="auto" w:fill="auto"/>
            <w:tcMar>
              <w:top w:w="0" w:type="dxa"/>
              <w:left w:w="100" w:type="dxa"/>
              <w:bottom w:w="0" w:type="dxa"/>
              <w:right w:w="100" w:type="dxa"/>
            </w:tcMar>
          </w:tcPr>
          <w:p w14:paraId="732BEE73" w14:textId="24084B6A" w:rsidR="00061ECB" w:rsidRPr="00FF4C49" w:rsidRDefault="00061ECB" w:rsidP="00061ECB">
            <w:pPr>
              <w:spacing w:line="240" w:lineRule="auto"/>
              <w:jc w:val="center"/>
              <w:rPr>
                <w:rFonts w:ascii="Times New Roman" w:eastAsia="Times New Roman" w:hAnsi="Times New Roman" w:cs="Times New Roman"/>
                <w:b/>
                <w:sz w:val="24"/>
                <w:szCs w:val="24"/>
                <w:lang w:val="en-US"/>
              </w:rPr>
            </w:pPr>
            <w:r w:rsidRPr="00FF4C49">
              <w:rPr>
                <w:rFonts w:ascii="Times New Roman" w:eastAsia="Times New Roman" w:hAnsi="Times New Roman" w:cs="Times New Roman"/>
                <w:b/>
                <w:sz w:val="24"/>
                <w:szCs w:val="24"/>
                <w:lang w:val="en-US"/>
              </w:rPr>
              <w:t>3</w:t>
            </w:r>
          </w:p>
        </w:tc>
        <w:tc>
          <w:tcPr>
            <w:tcW w:w="2551" w:type="dxa"/>
            <w:shd w:val="clear" w:color="auto" w:fill="auto"/>
            <w:tcMar>
              <w:top w:w="0" w:type="dxa"/>
              <w:left w:w="100" w:type="dxa"/>
              <w:bottom w:w="0" w:type="dxa"/>
              <w:right w:w="100" w:type="dxa"/>
            </w:tcMar>
          </w:tcPr>
          <w:p w14:paraId="7767B75F" w14:textId="4EDDC5FE" w:rsidR="00061ECB" w:rsidRPr="00FF4C49" w:rsidRDefault="00061ECB" w:rsidP="00061ECB">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Nghiên cứu thành phần hóa học của cây rau đắng đất </w:t>
            </w:r>
          </w:p>
        </w:tc>
        <w:tc>
          <w:tcPr>
            <w:tcW w:w="4395" w:type="dxa"/>
            <w:shd w:val="clear" w:color="auto" w:fill="auto"/>
            <w:tcMar>
              <w:top w:w="0" w:type="dxa"/>
              <w:left w:w="100" w:type="dxa"/>
              <w:bottom w:w="0" w:type="dxa"/>
              <w:right w:w="100" w:type="dxa"/>
            </w:tcMar>
          </w:tcPr>
          <w:p w14:paraId="60F2B29E" w14:textId="2D017678" w:rsidR="00061ECB" w:rsidRPr="00FF4C49" w:rsidRDefault="00061ECB" w:rsidP="00061ECB">
            <w:pPr>
              <w:spacing w:line="240" w:lineRule="auto"/>
              <w:ind w:right="186"/>
              <w:jc w:val="both"/>
              <w:rPr>
                <w:rFonts w:ascii="Times New Roman" w:eastAsia="Times New Roman" w:hAnsi="Times New Roman" w:cs="Times New Roman"/>
                <w:sz w:val="24"/>
                <w:szCs w:val="24"/>
              </w:rPr>
            </w:pPr>
            <w:r w:rsidRPr="00FF4C49">
              <w:rPr>
                <w:rFonts w:ascii="Times New Roman" w:hAnsi="Times New Roman" w:cs="Times New Roman"/>
                <w:sz w:val="24"/>
                <w:szCs w:val="24"/>
              </w:rPr>
              <w:t xml:space="preserve">Theo Y học cổ truyền, toàn cây Rau đắng đất có vị đắng, tính mát, quy vào kinh can, thận nên thường được sử dụng trong các bài thuốc lợi tiêu hóa, nhuận gan, ích mật, thanh nhiệt, lợi tiểu, giải độc… Bằng cách sử dụng kết hợp các phương pháp sắc ký và các phương pháp phổ hiện đại đã phân lập và xác định cấu trúc 20 hợp chất  từ phần trên mặt đất của loài </w:t>
            </w:r>
            <w:r w:rsidRPr="00FF4C49">
              <w:rPr>
                <w:rFonts w:ascii="Times New Roman" w:hAnsi="Times New Roman" w:cs="Times New Roman"/>
                <w:i/>
                <w:iCs/>
                <w:sz w:val="24"/>
                <w:szCs w:val="24"/>
              </w:rPr>
              <w:t>Glinus oppositifolius</w:t>
            </w:r>
            <w:r w:rsidRPr="00FF4C49">
              <w:rPr>
                <w:rFonts w:ascii="Times New Roman" w:hAnsi="Times New Roman" w:cs="Times New Roman"/>
                <w:sz w:val="24"/>
                <w:szCs w:val="24"/>
              </w:rPr>
              <w:t>, bao gồm 9 hợp chất thuộc nhóm flavonoid, 7 hợp chất nhóm saponin. </w:t>
            </w:r>
          </w:p>
        </w:tc>
        <w:tc>
          <w:tcPr>
            <w:tcW w:w="1984" w:type="dxa"/>
            <w:shd w:val="clear" w:color="auto" w:fill="auto"/>
            <w:tcMar>
              <w:top w:w="0" w:type="dxa"/>
              <w:left w:w="100" w:type="dxa"/>
              <w:bottom w:w="0" w:type="dxa"/>
              <w:right w:w="100" w:type="dxa"/>
            </w:tcMar>
          </w:tcPr>
          <w:p w14:paraId="59BB4205" w14:textId="2C2AA13A" w:rsidR="00061ECB" w:rsidRPr="00FF4C49" w:rsidRDefault="00061ECB" w:rsidP="00061ECB">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TS. Chu Anh Vân</w:t>
            </w:r>
          </w:p>
        </w:tc>
        <w:tc>
          <w:tcPr>
            <w:tcW w:w="1418" w:type="dxa"/>
            <w:shd w:val="clear" w:color="auto" w:fill="auto"/>
            <w:tcMar>
              <w:top w:w="0" w:type="dxa"/>
              <w:left w:w="100" w:type="dxa"/>
              <w:bottom w:w="0" w:type="dxa"/>
              <w:right w:w="100" w:type="dxa"/>
            </w:tcMar>
          </w:tcPr>
          <w:p w14:paraId="7FE0A5DC" w14:textId="7A77FA6B" w:rsidR="00061ECB" w:rsidRPr="00FF4C49" w:rsidRDefault="00061ECB" w:rsidP="00061ECB">
            <w:pPr>
              <w:spacing w:line="240" w:lineRule="auto"/>
              <w:jc w:val="both"/>
              <w:rPr>
                <w:rFonts w:ascii="Times New Roman" w:hAnsi="Times New Roman" w:cs="Times New Roman"/>
                <w:sz w:val="24"/>
                <w:szCs w:val="24"/>
              </w:rPr>
            </w:pPr>
            <w:r w:rsidRPr="00FF4C49">
              <w:rPr>
                <w:rFonts w:ascii="Times New Roman" w:hAnsi="Times New Roman" w:cs="Times New Roman"/>
                <w:sz w:val="24"/>
                <w:szCs w:val="24"/>
              </w:rPr>
              <w:t>14h00 ngày 21/9/2026</w:t>
            </w:r>
          </w:p>
        </w:tc>
        <w:tc>
          <w:tcPr>
            <w:tcW w:w="1126" w:type="dxa"/>
            <w:shd w:val="clear" w:color="auto" w:fill="auto"/>
            <w:tcMar>
              <w:top w:w="0" w:type="dxa"/>
              <w:left w:w="100" w:type="dxa"/>
              <w:bottom w:w="0" w:type="dxa"/>
              <w:right w:w="100" w:type="dxa"/>
            </w:tcMar>
          </w:tcPr>
          <w:p w14:paraId="6847E646" w14:textId="3C22FB89" w:rsidR="00061ECB" w:rsidRPr="00FF4C49" w:rsidRDefault="00061ECB" w:rsidP="00061ECB">
            <w:pPr>
              <w:pStyle w:val="NormalWeb"/>
              <w:spacing w:before="240" w:beforeAutospacing="0" w:after="240" w:afterAutospacing="0"/>
              <w:jc w:val="center"/>
            </w:pPr>
            <w:r w:rsidRPr="00FE447D">
              <w:t>P.9.12 A4</w:t>
            </w:r>
          </w:p>
        </w:tc>
        <w:tc>
          <w:tcPr>
            <w:tcW w:w="1620" w:type="dxa"/>
            <w:shd w:val="clear" w:color="auto" w:fill="auto"/>
            <w:tcMar>
              <w:top w:w="0" w:type="dxa"/>
              <w:left w:w="100" w:type="dxa"/>
              <w:bottom w:w="0" w:type="dxa"/>
              <w:right w:w="100" w:type="dxa"/>
            </w:tcMar>
          </w:tcPr>
          <w:p w14:paraId="295A074A" w14:textId="25188DEA" w:rsidR="00061ECB" w:rsidRPr="00FF4C49" w:rsidRDefault="00061ECB" w:rsidP="00061ECB">
            <w:pPr>
              <w:spacing w:line="240" w:lineRule="auto"/>
              <w:rPr>
                <w:rFonts w:ascii="Times New Roman" w:hAnsi="Times New Roman" w:cs="Times New Roman"/>
                <w:sz w:val="24"/>
                <w:szCs w:val="24"/>
              </w:rPr>
            </w:pPr>
            <w:r w:rsidRPr="00FE447D">
              <w:rPr>
                <w:rFonts w:ascii="Times New Roman" w:hAnsi="Times New Roman" w:cs="Times New Roman"/>
                <w:sz w:val="24"/>
                <w:szCs w:val="24"/>
              </w:rPr>
              <w:t>Thành viên tổ HL-PT-MT + mọi người quan tâm</w:t>
            </w:r>
          </w:p>
        </w:tc>
      </w:tr>
      <w:tr w:rsidR="00FF4C49" w:rsidRPr="00FF4C49" w14:paraId="6A0093BC" w14:textId="77777777" w:rsidTr="00FF4C49">
        <w:trPr>
          <w:trHeight w:val="381"/>
        </w:trPr>
        <w:tc>
          <w:tcPr>
            <w:tcW w:w="13935" w:type="dxa"/>
            <w:gridSpan w:val="7"/>
            <w:shd w:val="clear" w:color="auto" w:fill="auto"/>
            <w:tcMar>
              <w:top w:w="0" w:type="dxa"/>
              <w:left w:w="100" w:type="dxa"/>
              <w:bottom w:w="0" w:type="dxa"/>
              <w:right w:w="100" w:type="dxa"/>
            </w:tcMar>
          </w:tcPr>
          <w:p w14:paraId="382E79BA" w14:textId="6FFCD5BA" w:rsidR="00CD28FB" w:rsidRPr="00FF4C49" w:rsidRDefault="00CD28FB" w:rsidP="00CD28FB">
            <w:pPr>
              <w:spacing w:line="240" w:lineRule="auto"/>
              <w:rPr>
                <w:rFonts w:ascii="Times New Roman" w:eastAsia="Times New Roman" w:hAnsi="Times New Roman" w:cs="Times New Roman"/>
                <w:sz w:val="24"/>
                <w:szCs w:val="24"/>
              </w:rPr>
            </w:pPr>
            <w:r w:rsidRPr="00FF4C49">
              <w:rPr>
                <w:rFonts w:ascii="Times New Roman" w:eastAsia="Times New Roman" w:hAnsi="Times New Roman" w:cs="Times New Roman"/>
                <w:b/>
                <w:sz w:val="24"/>
                <w:szCs w:val="24"/>
              </w:rPr>
              <w:t>Tổ Hóa Lý – Phân tích – Môi trường</w:t>
            </w:r>
          </w:p>
        </w:tc>
      </w:tr>
      <w:tr w:rsidR="00FF4C49" w:rsidRPr="00FF4C49" w14:paraId="625E74F0" w14:textId="77777777" w:rsidTr="00FF4C49">
        <w:trPr>
          <w:trHeight w:val="1180"/>
        </w:trPr>
        <w:tc>
          <w:tcPr>
            <w:tcW w:w="841" w:type="dxa"/>
            <w:shd w:val="clear" w:color="auto" w:fill="auto"/>
            <w:tcMar>
              <w:top w:w="0" w:type="dxa"/>
              <w:left w:w="100" w:type="dxa"/>
              <w:bottom w:w="0" w:type="dxa"/>
              <w:right w:w="100" w:type="dxa"/>
            </w:tcMar>
          </w:tcPr>
          <w:p w14:paraId="69BEA8F2" w14:textId="1258106D" w:rsidR="00FF4C49" w:rsidRPr="00FF4C49" w:rsidRDefault="00FF4C49" w:rsidP="00FF4C49">
            <w:pPr>
              <w:spacing w:line="240" w:lineRule="auto"/>
              <w:jc w:val="center"/>
              <w:rPr>
                <w:rFonts w:ascii="Times New Roman" w:eastAsia="Times New Roman" w:hAnsi="Times New Roman" w:cs="Times New Roman"/>
                <w:b/>
                <w:sz w:val="24"/>
                <w:szCs w:val="24"/>
                <w:lang w:val="en-US"/>
              </w:rPr>
            </w:pPr>
            <w:r w:rsidRPr="00FF4C49">
              <w:rPr>
                <w:rFonts w:ascii="Times New Roman" w:eastAsia="Times New Roman" w:hAnsi="Times New Roman" w:cs="Times New Roman"/>
                <w:b/>
                <w:sz w:val="24"/>
                <w:szCs w:val="24"/>
                <w:lang w:val="en-US"/>
              </w:rPr>
              <w:t>4</w:t>
            </w:r>
          </w:p>
        </w:tc>
        <w:tc>
          <w:tcPr>
            <w:tcW w:w="2551" w:type="dxa"/>
            <w:shd w:val="clear" w:color="auto" w:fill="auto"/>
            <w:tcMar>
              <w:top w:w="0" w:type="dxa"/>
              <w:left w:w="100" w:type="dxa"/>
              <w:bottom w:w="0" w:type="dxa"/>
              <w:right w:w="100" w:type="dxa"/>
            </w:tcMar>
          </w:tcPr>
          <w:p w14:paraId="52642C0C" w14:textId="2DBE1585"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Khả năng chuyển hóa biomass thành các vật liệu hấp phụ và vật liệu nanocarbon</w:t>
            </w:r>
          </w:p>
        </w:tc>
        <w:tc>
          <w:tcPr>
            <w:tcW w:w="4395" w:type="dxa"/>
            <w:shd w:val="clear" w:color="auto" w:fill="auto"/>
            <w:tcMar>
              <w:top w:w="0" w:type="dxa"/>
              <w:left w:w="100" w:type="dxa"/>
              <w:bottom w:w="0" w:type="dxa"/>
              <w:right w:w="100" w:type="dxa"/>
            </w:tcMar>
          </w:tcPr>
          <w:p w14:paraId="39FE6828" w14:textId="77777777" w:rsidR="00FF4C49" w:rsidRPr="00FF4C49" w:rsidRDefault="00FF4C49" w:rsidP="00FF4C49">
            <w:pPr>
              <w:jc w:val="both"/>
              <w:rPr>
                <w:rFonts w:ascii="Times New Roman" w:hAnsi="Times New Roman" w:cs="Times New Roman"/>
                <w:sz w:val="24"/>
                <w:szCs w:val="24"/>
              </w:rPr>
            </w:pPr>
            <w:r w:rsidRPr="00FF4C49">
              <w:rPr>
                <w:rFonts w:ascii="Times New Roman" w:hAnsi="Times New Roman" w:cs="Times New Roman"/>
                <w:sz w:val="24"/>
                <w:szCs w:val="24"/>
              </w:rPr>
              <w:t>- Tổng quan về biomass.</w:t>
            </w:r>
          </w:p>
          <w:p w14:paraId="6FEEAC5B" w14:textId="77777777" w:rsidR="00FF4C49" w:rsidRPr="00FF4C49" w:rsidRDefault="00FF4C49" w:rsidP="00FF4C49">
            <w:pPr>
              <w:jc w:val="both"/>
              <w:rPr>
                <w:rFonts w:ascii="Times New Roman" w:hAnsi="Times New Roman" w:cs="Times New Roman"/>
                <w:sz w:val="24"/>
                <w:szCs w:val="24"/>
              </w:rPr>
            </w:pPr>
            <w:r w:rsidRPr="00FF4C49">
              <w:rPr>
                <w:rFonts w:ascii="Times New Roman" w:hAnsi="Times New Roman" w:cs="Times New Roman"/>
                <w:sz w:val="24"/>
                <w:szCs w:val="24"/>
              </w:rPr>
              <w:t>- Tổng quan về vật liệu hấp phụ và vật liệu nanocarbon.</w:t>
            </w:r>
          </w:p>
          <w:p w14:paraId="67FAA3EB" w14:textId="3257197E"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 Khả năng chuyển hóa biomass thành vật liệu hấp phụ và vật liệu nanocarbon.</w:t>
            </w:r>
          </w:p>
        </w:tc>
        <w:tc>
          <w:tcPr>
            <w:tcW w:w="1984" w:type="dxa"/>
            <w:shd w:val="clear" w:color="auto" w:fill="auto"/>
            <w:tcMar>
              <w:top w:w="0" w:type="dxa"/>
              <w:left w:w="100" w:type="dxa"/>
              <w:bottom w:w="0" w:type="dxa"/>
              <w:right w:w="100" w:type="dxa"/>
            </w:tcMar>
          </w:tcPr>
          <w:p w14:paraId="156F6D3A" w14:textId="252575A4"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PGS.TS. Mai Xuân Dũng</w:t>
            </w:r>
          </w:p>
        </w:tc>
        <w:tc>
          <w:tcPr>
            <w:tcW w:w="1418" w:type="dxa"/>
            <w:shd w:val="clear" w:color="auto" w:fill="auto"/>
            <w:tcMar>
              <w:top w:w="0" w:type="dxa"/>
              <w:left w:w="100" w:type="dxa"/>
              <w:bottom w:w="0" w:type="dxa"/>
              <w:right w:w="100" w:type="dxa"/>
            </w:tcMar>
          </w:tcPr>
          <w:p w14:paraId="6EBE1166" w14:textId="4D77E92A"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8h00 ngày 2</w:t>
            </w:r>
            <w:r w:rsidRPr="00FF4C49">
              <w:rPr>
                <w:rFonts w:ascii="Times New Roman" w:hAnsi="Times New Roman" w:cs="Times New Roman"/>
                <w:sz w:val="24"/>
                <w:szCs w:val="24"/>
                <w:lang w:val="en-US"/>
              </w:rPr>
              <w:t>1</w:t>
            </w:r>
            <w:r w:rsidRPr="00FF4C49">
              <w:rPr>
                <w:rFonts w:ascii="Times New Roman" w:hAnsi="Times New Roman" w:cs="Times New Roman"/>
                <w:sz w:val="24"/>
                <w:szCs w:val="24"/>
              </w:rPr>
              <w:t>/9/2026</w:t>
            </w:r>
          </w:p>
        </w:tc>
        <w:tc>
          <w:tcPr>
            <w:tcW w:w="1126" w:type="dxa"/>
            <w:shd w:val="clear" w:color="auto" w:fill="auto"/>
            <w:tcMar>
              <w:top w:w="0" w:type="dxa"/>
              <w:left w:w="100" w:type="dxa"/>
              <w:bottom w:w="0" w:type="dxa"/>
              <w:right w:w="100" w:type="dxa"/>
            </w:tcMar>
          </w:tcPr>
          <w:p w14:paraId="0CAE7343" w14:textId="56B53111" w:rsidR="00FF4C49" w:rsidRPr="00FF4C49" w:rsidRDefault="00FF4C49" w:rsidP="00FF4C49">
            <w:pPr>
              <w:spacing w:line="240" w:lineRule="auto"/>
              <w:jc w:val="center"/>
              <w:rPr>
                <w:rFonts w:ascii="Times New Roman" w:eastAsia="Times New Roman" w:hAnsi="Times New Roman" w:cs="Times New Roman"/>
                <w:sz w:val="24"/>
                <w:szCs w:val="24"/>
              </w:rPr>
            </w:pPr>
            <w:r w:rsidRPr="00FF4C49">
              <w:rPr>
                <w:rFonts w:ascii="Times New Roman" w:hAnsi="Times New Roman" w:cs="Times New Roman"/>
                <w:sz w:val="24"/>
                <w:szCs w:val="24"/>
              </w:rPr>
              <w:t>P.9.12 A4</w:t>
            </w:r>
          </w:p>
        </w:tc>
        <w:tc>
          <w:tcPr>
            <w:tcW w:w="1620" w:type="dxa"/>
            <w:shd w:val="clear" w:color="auto" w:fill="auto"/>
            <w:tcMar>
              <w:top w:w="0" w:type="dxa"/>
              <w:left w:w="100" w:type="dxa"/>
              <w:bottom w:w="0" w:type="dxa"/>
              <w:right w:w="100" w:type="dxa"/>
            </w:tcMar>
          </w:tcPr>
          <w:p w14:paraId="1B8898E6" w14:textId="00282CE0" w:rsidR="00FF4C49" w:rsidRPr="00FF4C49" w:rsidRDefault="00FF4C49" w:rsidP="00FF4C49">
            <w:pPr>
              <w:spacing w:line="240" w:lineRule="auto"/>
              <w:rPr>
                <w:rFonts w:ascii="Times New Roman" w:eastAsia="Times New Roman" w:hAnsi="Times New Roman" w:cs="Times New Roman"/>
                <w:sz w:val="24"/>
                <w:szCs w:val="24"/>
              </w:rPr>
            </w:pPr>
            <w:r w:rsidRPr="00FF4C49">
              <w:rPr>
                <w:rFonts w:ascii="Times New Roman" w:hAnsi="Times New Roman" w:cs="Times New Roman"/>
                <w:sz w:val="24"/>
                <w:szCs w:val="24"/>
              </w:rPr>
              <w:t>Thành viên tổ HL-PT-MT + mọi người quan tâm</w:t>
            </w:r>
          </w:p>
        </w:tc>
      </w:tr>
      <w:tr w:rsidR="00FF4C49" w:rsidRPr="00FF4C49" w14:paraId="57278622" w14:textId="77777777" w:rsidTr="00FF4C49">
        <w:trPr>
          <w:trHeight w:val="1180"/>
        </w:trPr>
        <w:tc>
          <w:tcPr>
            <w:tcW w:w="841" w:type="dxa"/>
            <w:shd w:val="clear" w:color="auto" w:fill="auto"/>
            <w:tcMar>
              <w:top w:w="0" w:type="dxa"/>
              <w:left w:w="100" w:type="dxa"/>
              <w:bottom w:w="0" w:type="dxa"/>
              <w:right w:w="100" w:type="dxa"/>
            </w:tcMar>
          </w:tcPr>
          <w:p w14:paraId="62DDEAFC" w14:textId="2251B8EB" w:rsidR="00FF4C49" w:rsidRPr="00FF4C49" w:rsidRDefault="00FF4C49" w:rsidP="00FF4C49">
            <w:pPr>
              <w:spacing w:line="240" w:lineRule="auto"/>
              <w:jc w:val="center"/>
              <w:rPr>
                <w:rFonts w:ascii="Times New Roman" w:eastAsia="Times New Roman" w:hAnsi="Times New Roman" w:cs="Times New Roman"/>
                <w:b/>
                <w:sz w:val="24"/>
                <w:szCs w:val="24"/>
                <w:lang w:val="en-US"/>
              </w:rPr>
            </w:pPr>
            <w:r w:rsidRPr="00FF4C49">
              <w:rPr>
                <w:rFonts w:ascii="Times New Roman" w:eastAsia="Times New Roman" w:hAnsi="Times New Roman" w:cs="Times New Roman"/>
                <w:b/>
                <w:sz w:val="24"/>
                <w:szCs w:val="24"/>
                <w:lang w:val="en-US"/>
              </w:rPr>
              <w:t>5</w:t>
            </w:r>
          </w:p>
        </w:tc>
        <w:tc>
          <w:tcPr>
            <w:tcW w:w="2551" w:type="dxa"/>
            <w:shd w:val="clear" w:color="auto" w:fill="auto"/>
            <w:tcMar>
              <w:top w:w="0" w:type="dxa"/>
              <w:left w:w="100" w:type="dxa"/>
              <w:bottom w:w="0" w:type="dxa"/>
              <w:right w:w="100" w:type="dxa"/>
            </w:tcMar>
          </w:tcPr>
          <w:p w14:paraId="768CA826" w14:textId="7C02A8F8" w:rsidR="00FF4C49" w:rsidRPr="00FF4C49" w:rsidRDefault="00FF4C49" w:rsidP="00FF4C49">
            <w:pPr>
              <w:spacing w:line="240" w:lineRule="auto"/>
              <w:jc w:val="both"/>
              <w:rPr>
                <w:rFonts w:ascii="Times New Roman" w:hAnsi="Times New Roman" w:cs="Times New Roman"/>
                <w:sz w:val="24"/>
                <w:szCs w:val="24"/>
              </w:rPr>
            </w:pPr>
            <w:r w:rsidRPr="00FF4C49">
              <w:rPr>
                <w:rFonts w:ascii="Times New Roman" w:hAnsi="Times New Roman" w:cs="Times New Roman"/>
                <w:sz w:val="24"/>
                <w:szCs w:val="24"/>
                <w:lang w:val="en-GB"/>
              </w:rPr>
              <w:t>Tìm hiểu hệ thống giám sát chất lượng nước phục vụ nuôi trồng thủy sản trên biển</w:t>
            </w:r>
          </w:p>
        </w:tc>
        <w:tc>
          <w:tcPr>
            <w:tcW w:w="4395" w:type="dxa"/>
            <w:shd w:val="clear" w:color="auto" w:fill="auto"/>
            <w:tcMar>
              <w:top w:w="0" w:type="dxa"/>
              <w:left w:w="100" w:type="dxa"/>
              <w:bottom w:w="0" w:type="dxa"/>
              <w:right w:w="100" w:type="dxa"/>
            </w:tcMar>
          </w:tcPr>
          <w:p w14:paraId="0D193FB6" w14:textId="77777777" w:rsidR="00FF4C49" w:rsidRPr="00FF4C49" w:rsidRDefault="00FF4C49" w:rsidP="00FF4C49">
            <w:pPr>
              <w:jc w:val="both"/>
              <w:rPr>
                <w:rFonts w:ascii="Times New Roman" w:hAnsi="Times New Roman" w:cs="Times New Roman"/>
                <w:sz w:val="24"/>
                <w:szCs w:val="24"/>
              </w:rPr>
            </w:pPr>
            <w:r w:rsidRPr="00FF4C49">
              <w:rPr>
                <w:rFonts w:ascii="Times New Roman" w:hAnsi="Times New Roman" w:cs="Times New Roman"/>
                <w:sz w:val="24"/>
                <w:szCs w:val="24"/>
              </w:rPr>
              <w:t>- Tổng quan về nuôi trồng thủy sản trên biển.</w:t>
            </w:r>
          </w:p>
          <w:p w14:paraId="1CADE849" w14:textId="77777777" w:rsidR="00FF4C49" w:rsidRPr="00FF4C49" w:rsidRDefault="00FF4C49" w:rsidP="00FF4C49">
            <w:pPr>
              <w:jc w:val="both"/>
              <w:rPr>
                <w:rFonts w:ascii="Times New Roman" w:hAnsi="Times New Roman" w:cs="Times New Roman"/>
                <w:sz w:val="24"/>
                <w:szCs w:val="24"/>
              </w:rPr>
            </w:pPr>
            <w:r w:rsidRPr="00FF4C49">
              <w:rPr>
                <w:rFonts w:ascii="Times New Roman" w:hAnsi="Times New Roman" w:cs="Times New Roman"/>
                <w:sz w:val="24"/>
                <w:szCs w:val="24"/>
              </w:rPr>
              <w:t>- Tổng quan về hệ thống giám sát chất lượng nước.</w:t>
            </w:r>
          </w:p>
          <w:p w14:paraId="0D1BBB82" w14:textId="56B4F0B7" w:rsidR="00FF4C49" w:rsidRPr="00FF4C49" w:rsidRDefault="00FF4C49" w:rsidP="00FF4C49">
            <w:pPr>
              <w:jc w:val="both"/>
              <w:rPr>
                <w:rFonts w:ascii="Times New Roman" w:hAnsi="Times New Roman" w:cs="Times New Roman"/>
                <w:sz w:val="24"/>
                <w:szCs w:val="24"/>
              </w:rPr>
            </w:pPr>
            <w:r w:rsidRPr="00FF4C49">
              <w:rPr>
                <w:rFonts w:ascii="Times New Roman" w:hAnsi="Times New Roman" w:cs="Times New Roman"/>
                <w:sz w:val="24"/>
                <w:szCs w:val="24"/>
              </w:rPr>
              <w:t>- Hệ thống giám sát chất lượng nước phục vụ nuôi trồng thủy sản trên biển.</w:t>
            </w:r>
          </w:p>
        </w:tc>
        <w:tc>
          <w:tcPr>
            <w:tcW w:w="1984" w:type="dxa"/>
            <w:shd w:val="clear" w:color="auto" w:fill="auto"/>
            <w:tcMar>
              <w:top w:w="0" w:type="dxa"/>
              <w:left w:w="100" w:type="dxa"/>
              <w:bottom w:w="0" w:type="dxa"/>
              <w:right w:w="100" w:type="dxa"/>
            </w:tcMar>
          </w:tcPr>
          <w:p w14:paraId="7BF52DE2" w14:textId="76837F28" w:rsidR="00FF4C49" w:rsidRPr="00FF4C49" w:rsidRDefault="00FF4C49" w:rsidP="00FF4C49">
            <w:pPr>
              <w:spacing w:line="240" w:lineRule="auto"/>
              <w:jc w:val="both"/>
              <w:rPr>
                <w:rFonts w:ascii="Times New Roman" w:hAnsi="Times New Roman" w:cs="Times New Roman"/>
                <w:sz w:val="24"/>
                <w:szCs w:val="24"/>
              </w:rPr>
            </w:pPr>
            <w:r w:rsidRPr="00FF4C49">
              <w:rPr>
                <w:rFonts w:ascii="Times New Roman" w:hAnsi="Times New Roman" w:cs="Times New Roman"/>
                <w:sz w:val="24"/>
                <w:szCs w:val="24"/>
              </w:rPr>
              <w:t>TS. Lê Cao Khải</w:t>
            </w:r>
          </w:p>
        </w:tc>
        <w:tc>
          <w:tcPr>
            <w:tcW w:w="1418" w:type="dxa"/>
            <w:shd w:val="clear" w:color="auto" w:fill="auto"/>
            <w:tcMar>
              <w:top w:w="0" w:type="dxa"/>
              <w:left w:w="100" w:type="dxa"/>
              <w:bottom w:w="0" w:type="dxa"/>
              <w:right w:w="100" w:type="dxa"/>
            </w:tcMar>
          </w:tcPr>
          <w:p w14:paraId="07EE3822" w14:textId="78692CD4" w:rsidR="00FF4C49" w:rsidRPr="00FF4C49" w:rsidRDefault="00FF4C49" w:rsidP="00FF4C49">
            <w:pPr>
              <w:spacing w:line="240" w:lineRule="auto"/>
              <w:jc w:val="both"/>
              <w:rPr>
                <w:rFonts w:ascii="Times New Roman" w:hAnsi="Times New Roman" w:cs="Times New Roman"/>
                <w:sz w:val="24"/>
                <w:szCs w:val="24"/>
              </w:rPr>
            </w:pPr>
            <w:r w:rsidRPr="00FF4C49">
              <w:rPr>
                <w:rFonts w:ascii="Times New Roman" w:hAnsi="Times New Roman" w:cs="Times New Roman"/>
                <w:sz w:val="24"/>
                <w:szCs w:val="24"/>
              </w:rPr>
              <w:t>10h00 ngày 2</w:t>
            </w:r>
            <w:r w:rsidRPr="00FF4C49">
              <w:rPr>
                <w:rFonts w:ascii="Times New Roman" w:hAnsi="Times New Roman" w:cs="Times New Roman"/>
                <w:sz w:val="24"/>
                <w:szCs w:val="24"/>
                <w:lang w:val="en-US"/>
              </w:rPr>
              <w:t>1</w:t>
            </w:r>
            <w:r w:rsidRPr="00FF4C49">
              <w:rPr>
                <w:rFonts w:ascii="Times New Roman" w:hAnsi="Times New Roman" w:cs="Times New Roman"/>
                <w:sz w:val="24"/>
                <w:szCs w:val="24"/>
              </w:rPr>
              <w:t>/9/2026</w:t>
            </w:r>
          </w:p>
        </w:tc>
        <w:tc>
          <w:tcPr>
            <w:tcW w:w="1126" w:type="dxa"/>
            <w:shd w:val="clear" w:color="auto" w:fill="auto"/>
            <w:tcMar>
              <w:top w:w="0" w:type="dxa"/>
              <w:left w:w="100" w:type="dxa"/>
              <w:bottom w:w="0" w:type="dxa"/>
              <w:right w:w="100" w:type="dxa"/>
            </w:tcMar>
          </w:tcPr>
          <w:p w14:paraId="58EC1BBC" w14:textId="2DB25EF0" w:rsidR="00FF4C49" w:rsidRPr="00FF4C49" w:rsidRDefault="00FF4C49" w:rsidP="00FF4C49">
            <w:pPr>
              <w:spacing w:line="240" w:lineRule="auto"/>
              <w:jc w:val="center"/>
              <w:rPr>
                <w:rFonts w:ascii="Times New Roman" w:hAnsi="Times New Roman" w:cs="Times New Roman"/>
                <w:sz w:val="24"/>
                <w:szCs w:val="24"/>
              </w:rPr>
            </w:pPr>
            <w:r w:rsidRPr="00FF4C49">
              <w:rPr>
                <w:rFonts w:ascii="Times New Roman" w:hAnsi="Times New Roman" w:cs="Times New Roman"/>
                <w:sz w:val="24"/>
                <w:szCs w:val="24"/>
              </w:rPr>
              <w:t>P.9.12 A4</w:t>
            </w:r>
          </w:p>
        </w:tc>
        <w:tc>
          <w:tcPr>
            <w:tcW w:w="1620" w:type="dxa"/>
            <w:shd w:val="clear" w:color="auto" w:fill="auto"/>
            <w:tcMar>
              <w:top w:w="0" w:type="dxa"/>
              <w:left w:w="100" w:type="dxa"/>
              <w:bottom w:w="0" w:type="dxa"/>
              <w:right w:w="100" w:type="dxa"/>
            </w:tcMar>
          </w:tcPr>
          <w:p w14:paraId="74F0DBA7" w14:textId="2EF0EC8A" w:rsidR="00FF4C49" w:rsidRPr="00FF4C49" w:rsidRDefault="00FF4C49" w:rsidP="00FF4C49">
            <w:pPr>
              <w:spacing w:line="240" w:lineRule="auto"/>
              <w:rPr>
                <w:rFonts w:ascii="Times New Roman" w:hAnsi="Times New Roman" w:cs="Times New Roman"/>
                <w:sz w:val="24"/>
                <w:szCs w:val="24"/>
              </w:rPr>
            </w:pPr>
            <w:r w:rsidRPr="00FF4C49">
              <w:rPr>
                <w:rFonts w:ascii="Times New Roman" w:hAnsi="Times New Roman" w:cs="Times New Roman"/>
                <w:sz w:val="24"/>
                <w:szCs w:val="24"/>
              </w:rPr>
              <w:t>Thành viên tổ HL-PT-MT + mọi người quan tâm</w:t>
            </w:r>
          </w:p>
        </w:tc>
      </w:tr>
      <w:tr w:rsidR="00FF4C49" w:rsidRPr="00FF4C49" w14:paraId="263843E7" w14:textId="77777777" w:rsidTr="00FF4C49">
        <w:trPr>
          <w:trHeight w:val="1180"/>
        </w:trPr>
        <w:tc>
          <w:tcPr>
            <w:tcW w:w="841" w:type="dxa"/>
            <w:shd w:val="clear" w:color="auto" w:fill="auto"/>
            <w:tcMar>
              <w:top w:w="0" w:type="dxa"/>
              <w:left w:w="100" w:type="dxa"/>
              <w:bottom w:w="0" w:type="dxa"/>
              <w:right w:w="100" w:type="dxa"/>
            </w:tcMar>
          </w:tcPr>
          <w:p w14:paraId="6F8E2C30" w14:textId="342FDECC" w:rsidR="00FF4C49" w:rsidRPr="00FF4C49" w:rsidRDefault="00FF4C49" w:rsidP="00FF4C49">
            <w:pPr>
              <w:spacing w:line="240" w:lineRule="auto"/>
              <w:jc w:val="center"/>
              <w:rPr>
                <w:rFonts w:ascii="Times New Roman" w:eastAsia="Times New Roman" w:hAnsi="Times New Roman" w:cs="Times New Roman"/>
                <w:b/>
                <w:sz w:val="24"/>
                <w:szCs w:val="24"/>
                <w:lang w:val="en-US"/>
              </w:rPr>
            </w:pPr>
            <w:r w:rsidRPr="00FF4C49">
              <w:rPr>
                <w:rFonts w:ascii="Times New Roman" w:eastAsia="Times New Roman" w:hAnsi="Times New Roman" w:cs="Times New Roman"/>
                <w:b/>
                <w:sz w:val="24"/>
                <w:szCs w:val="24"/>
                <w:lang w:val="en-US"/>
              </w:rPr>
              <w:t>6</w:t>
            </w:r>
          </w:p>
        </w:tc>
        <w:tc>
          <w:tcPr>
            <w:tcW w:w="2551" w:type="dxa"/>
            <w:shd w:val="clear" w:color="auto" w:fill="auto"/>
            <w:tcMar>
              <w:top w:w="0" w:type="dxa"/>
              <w:left w:w="100" w:type="dxa"/>
              <w:bottom w:w="0" w:type="dxa"/>
              <w:right w:w="100" w:type="dxa"/>
            </w:tcMar>
          </w:tcPr>
          <w:p w14:paraId="3C420EFF" w14:textId="52DEE4A0" w:rsidR="00FF4C49" w:rsidRPr="00FF4C49" w:rsidRDefault="00FF4C49" w:rsidP="00FF4C49">
            <w:pPr>
              <w:spacing w:line="240" w:lineRule="auto"/>
              <w:jc w:val="both"/>
              <w:rPr>
                <w:rFonts w:ascii="Times New Roman" w:hAnsi="Times New Roman" w:cs="Times New Roman"/>
                <w:sz w:val="24"/>
                <w:szCs w:val="24"/>
              </w:rPr>
            </w:pPr>
            <w:r w:rsidRPr="00FF4C49">
              <w:rPr>
                <w:rFonts w:ascii="Times New Roman" w:hAnsi="Times New Roman" w:cs="Times New Roman"/>
                <w:iCs/>
                <w:sz w:val="24"/>
                <w:szCs w:val="24"/>
              </w:rPr>
              <w:t>Xây dựng hệ thống bài tập chương 2,</w:t>
            </w:r>
            <w:r w:rsidRPr="00FF4C49">
              <w:rPr>
                <w:rFonts w:ascii="Times New Roman" w:hAnsi="Times New Roman" w:cs="Times New Roman"/>
                <w:iCs/>
                <w:sz w:val="24"/>
                <w:szCs w:val="24"/>
                <w:lang w:val="en-US"/>
              </w:rPr>
              <w:t xml:space="preserve"> </w:t>
            </w:r>
            <w:r w:rsidRPr="00FF4C49">
              <w:rPr>
                <w:rFonts w:ascii="Times New Roman" w:hAnsi="Times New Roman" w:cs="Times New Roman"/>
                <w:iCs/>
                <w:sz w:val="24"/>
                <w:szCs w:val="24"/>
              </w:rPr>
              <w:t>3 môn Hóa học phân tích - Ngành KTHH</w:t>
            </w:r>
          </w:p>
        </w:tc>
        <w:tc>
          <w:tcPr>
            <w:tcW w:w="4395" w:type="dxa"/>
            <w:shd w:val="clear" w:color="auto" w:fill="auto"/>
            <w:tcMar>
              <w:top w:w="0" w:type="dxa"/>
              <w:left w:w="100" w:type="dxa"/>
              <w:bottom w:w="0" w:type="dxa"/>
              <w:right w:w="100" w:type="dxa"/>
            </w:tcMar>
          </w:tcPr>
          <w:p w14:paraId="3DF19321" w14:textId="77777777" w:rsidR="00FF4C49" w:rsidRPr="00FF4C49" w:rsidRDefault="00FF4C49" w:rsidP="00FF4C49">
            <w:pPr>
              <w:jc w:val="both"/>
              <w:rPr>
                <w:rFonts w:ascii="Times New Roman" w:hAnsi="Times New Roman" w:cs="Times New Roman"/>
                <w:sz w:val="24"/>
                <w:szCs w:val="24"/>
              </w:rPr>
            </w:pPr>
            <w:r w:rsidRPr="00FF4C49">
              <w:rPr>
                <w:rFonts w:ascii="Times New Roman" w:hAnsi="Times New Roman" w:cs="Times New Roman"/>
                <w:sz w:val="24"/>
                <w:szCs w:val="24"/>
              </w:rPr>
              <w:t>- Tóm tắt lý thuyết trọng tâm chương 2, 3.</w:t>
            </w:r>
          </w:p>
          <w:p w14:paraId="4D46134B" w14:textId="77A62B2E" w:rsidR="00FF4C49" w:rsidRPr="00FF4C49" w:rsidRDefault="00FF4C49" w:rsidP="00FF4C49">
            <w:pPr>
              <w:jc w:val="both"/>
              <w:rPr>
                <w:rFonts w:ascii="Times New Roman" w:hAnsi="Times New Roman" w:cs="Times New Roman"/>
                <w:sz w:val="24"/>
                <w:szCs w:val="24"/>
              </w:rPr>
            </w:pPr>
            <w:r w:rsidRPr="00FF4C49">
              <w:rPr>
                <w:rFonts w:ascii="Times New Roman" w:hAnsi="Times New Roman" w:cs="Times New Roman"/>
                <w:sz w:val="24"/>
                <w:szCs w:val="24"/>
              </w:rPr>
              <w:t>- Hệ thống bài tập chương 2, 3.</w:t>
            </w:r>
          </w:p>
        </w:tc>
        <w:tc>
          <w:tcPr>
            <w:tcW w:w="1984" w:type="dxa"/>
            <w:shd w:val="clear" w:color="auto" w:fill="auto"/>
            <w:tcMar>
              <w:top w:w="0" w:type="dxa"/>
              <w:left w:w="100" w:type="dxa"/>
              <w:bottom w:w="0" w:type="dxa"/>
              <w:right w:w="100" w:type="dxa"/>
            </w:tcMar>
          </w:tcPr>
          <w:p w14:paraId="145F091A" w14:textId="3CD38DE1" w:rsidR="00FF4C49" w:rsidRPr="00FF4C49" w:rsidRDefault="00FF4C49" w:rsidP="00FF4C49">
            <w:pPr>
              <w:spacing w:line="240" w:lineRule="auto"/>
              <w:jc w:val="both"/>
              <w:rPr>
                <w:rFonts w:ascii="Times New Roman" w:hAnsi="Times New Roman" w:cs="Times New Roman"/>
                <w:sz w:val="24"/>
                <w:szCs w:val="24"/>
              </w:rPr>
            </w:pPr>
            <w:r w:rsidRPr="00FF4C49">
              <w:rPr>
                <w:rFonts w:ascii="Times New Roman" w:hAnsi="Times New Roman" w:cs="Times New Roman"/>
                <w:sz w:val="24"/>
                <w:szCs w:val="24"/>
              </w:rPr>
              <w:t>TS. Nguyễn Thị Hạnh</w:t>
            </w:r>
          </w:p>
        </w:tc>
        <w:tc>
          <w:tcPr>
            <w:tcW w:w="1418" w:type="dxa"/>
            <w:shd w:val="clear" w:color="auto" w:fill="auto"/>
            <w:tcMar>
              <w:top w:w="0" w:type="dxa"/>
              <w:left w:w="100" w:type="dxa"/>
              <w:bottom w:w="0" w:type="dxa"/>
              <w:right w:w="100" w:type="dxa"/>
            </w:tcMar>
          </w:tcPr>
          <w:p w14:paraId="1CECF0A8" w14:textId="2FA5F34B" w:rsidR="00FF4C49" w:rsidRPr="00FF4C49" w:rsidRDefault="00FF4C49" w:rsidP="00FF4C49">
            <w:pPr>
              <w:spacing w:line="240" w:lineRule="auto"/>
              <w:jc w:val="both"/>
              <w:rPr>
                <w:rFonts w:ascii="Times New Roman" w:hAnsi="Times New Roman" w:cs="Times New Roman"/>
                <w:sz w:val="24"/>
                <w:szCs w:val="24"/>
              </w:rPr>
            </w:pPr>
            <w:r w:rsidRPr="00FF4C49">
              <w:rPr>
                <w:rFonts w:ascii="Times New Roman" w:hAnsi="Times New Roman" w:cs="Times New Roman"/>
                <w:sz w:val="24"/>
                <w:szCs w:val="24"/>
              </w:rPr>
              <w:t>13h00 ngày 2</w:t>
            </w:r>
            <w:r w:rsidRPr="00FF4C49">
              <w:rPr>
                <w:rFonts w:ascii="Times New Roman" w:hAnsi="Times New Roman" w:cs="Times New Roman"/>
                <w:sz w:val="24"/>
                <w:szCs w:val="24"/>
                <w:lang w:val="en-US"/>
              </w:rPr>
              <w:t>1</w:t>
            </w:r>
            <w:r w:rsidRPr="00FF4C49">
              <w:rPr>
                <w:rFonts w:ascii="Times New Roman" w:hAnsi="Times New Roman" w:cs="Times New Roman"/>
                <w:sz w:val="24"/>
                <w:szCs w:val="24"/>
              </w:rPr>
              <w:t>/9/2026</w:t>
            </w:r>
          </w:p>
        </w:tc>
        <w:tc>
          <w:tcPr>
            <w:tcW w:w="1126" w:type="dxa"/>
            <w:shd w:val="clear" w:color="auto" w:fill="auto"/>
            <w:tcMar>
              <w:top w:w="0" w:type="dxa"/>
              <w:left w:w="100" w:type="dxa"/>
              <w:bottom w:w="0" w:type="dxa"/>
              <w:right w:w="100" w:type="dxa"/>
            </w:tcMar>
          </w:tcPr>
          <w:p w14:paraId="48D91813" w14:textId="6BAF2B51" w:rsidR="00FF4C49" w:rsidRPr="00FF4C49" w:rsidRDefault="00FF4C49" w:rsidP="00FF4C49">
            <w:pPr>
              <w:spacing w:line="240" w:lineRule="auto"/>
              <w:jc w:val="center"/>
              <w:rPr>
                <w:rFonts w:ascii="Times New Roman" w:hAnsi="Times New Roman" w:cs="Times New Roman"/>
                <w:sz w:val="24"/>
                <w:szCs w:val="24"/>
              </w:rPr>
            </w:pPr>
            <w:r w:rsidRPr="00FF4C49">
              <w:rPr>
                <w:rFonts w:ascii="Times New Roman" w:hAnsi="Times New Roman" w:cs="Times New Roman"/>
                <w:sz w:val="24"/>
                <w:szCs w:val="24"/>
              </w:rPr>
              <w:t>P.9.12 A4</w:t>
            </w:r>
          </w:p>
        </w:tc>
        <w:tc>
          <w:tcPr>
            <w:tcW w:w="1620" w:type="dxa"/>
            <w:shd w:val="clear" w:color="auto" w:fill="auto"/>
            <w:tcMar>
              <w:top w:w="0" w:type="dxa"/>
              <w:left w:w="100" w:type="dxa"/>
              <w:bottom w:w="0" w:type="dxa"/>
              <w:right w:w="100" w:type="dxa"/>
            </w:tcMar>
          </w:tcPr>
          <w:p w14:paraId="4B7D6FD6" w14:textId="3A1DC3AE" w:rsidR="00FF4C49" w:rsidRPr="00FF4C49" w:rsidRDefault="00FF4C49" w:rsidP="00FF4C49">
            <w:pPr>
              <w:spacing w:line="240" w:lineRule="auto"/>
              <w:rPr>
                <w:rFonts w:ascii="Times New Roman" w:hAnsi="Times New Roman" w:cs="Times New Roman"/>
                <w:sz w:val="24"/>
                <w:szCs w:val="24"/>
              </w:rPr>
            </w:pPr>
            <w:r w:rsidRPr="00FF4C49">
              <w:rPr>
                <w:rFonts w:ascii="Times New Roman" w:hAnsi="Times New Roman" w:cs="Times New Roman"/>
                <w:sz w:val="24"/>
                <w:szCs w:val="24"/>
              </w:rPr>
              <w:t>Thành viên tổ HL-PT-MT + mọi người quan tâm</w:t>
            </w:r>
          </w:p>
        </w:tc>
      </w:tr>
      <w:tr w:rsidR="00FF4C49" w:rsidRPr="00FF4C49" w14:paraId="741B838F" w14:textId="77777777" w:rsidTr="00FF4C49">
        <w:trPr>
          <w:trHeight w:val="406"/>
        </w:trPr>
        <w:tc>
          <w:tcPr>
            <w:tcW w:w="841" w:type="dxa"/>
            <w:shd w:val="clear" w:color="auto" w:fill="auto"/>
            <w:tcMar>
              <w:top w:w="0" w:type="dxa"/>
              <w:left w:w="100" w:type="dxa"/>
              <w:bottom w:w="0" w:type="dxa"/>
              <w:right w:w="100" w:type="dxa"/>
            </w:tcMar>
          </w:tcPr>
          <w:p w14:paraId="57357386" w14:textId="5BAE0778" w:rsidR="00FF4C49" w:rsidRPr="00FF4C49" w:rsidRDefault="00FF4C49" w:rsidP="00FF4C49">
            <w:pPr>
              <w:spacing w:line="240" w:lineRule="auto"/>
              <w:jc w:val="center"/>
              <w:rPr>
                <w:rFonts w:ascii="Times New Roman" w:eastAsia="Times New Roman" w:hAnsi="Times New Roman" w:cs="Times New Roman"/>
                <w:b/>
                <w:sz w:val="24"/>
                <w:szCs w:val="24"/>
                <w:lang w:val="en-US"/>
              </w:rPr>
            </w:pPr>
            <w:r w:rsidRPr="00FF4C49">
              <w:rPr>
                <w:rFonts w:ascii="Times New Roman" w:eastAsia="Times New Roman" w:hAnsi="Times New Roman" w:cs="Times New Roman"/>
                <w:b/>
                <w:sz w:val="24"/>
                <w:szCs w:val="24"/>
                <w:lang w:val="en-US"/>
              </w:rPr>
              <w:lastRenderedPageBreak/>
              <w:t>7</w:t>
            </w:r>
          </w:p>
        </w:tc>
        <w:tc>
          <w:tcPr>
            <w:tcW w:w="2551" w:type="dxa"/>
            <w:shd w:val="clear" w:color="auto" w:fill="auto"/>
            <w:tcMar>
              <w:top w:w="0" w:type="dxa"/>
              <w:left w:w="100" w:type="dxa"/>
              <w:bottom w:w="0" w:type="dxa"/>
              <w:right w:w="100" w:type="dxa"/>
            </w:tcMar>
          </w:tcPr>
          <w:p w14:paraId="389DAE67" w14:textId="0875E510"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Ứng dụng quy hoạch thực nghiệm trong xử lý môi trường</w:t>
            </w:r>
          </w:p>
        </w:tc>
        <w:tc>
          <w:tcPr>
            <w:tcW w:w="4395" w:type="dxa"/>
            <w:shd w:val="clear" w:color="auto" w:fill="auto"/>
            <w:tcMar>
              <w:top w:w="0" w:type="dxa"/>
              <w:left w:w="100" w:type="dxa"/>
              <w:bottom w:w="0" w:type="dxa"/>
              <w:right w:w="100" w:type="dxa"/>
            </w:tcMar>
          </w:tcPr>
          <w:p w14:paraId="2DE14A24" w14:textId="77777777" w:rsidR="00FF4C49" w:rsidRPr="00FF4C49" w:rsidRDefault="00FF4C49" w:rsidP="00FF4C49">
            <w:pPr>
              <w:jc w:val="both"/>
              <w:rPr>
                <w:rFonts w:ascii="Times New Roman" w:hAnsi="Times New Roman" w:cs="Times New Roman"/>
                <w:sz w:val="24"/>
                <w:szCs w:val="24"/>
              </w:rPr>
            </w:pPr>
            <w:r w:rsidRPr="00FF4C49">
              <w:rPr>
                <w:rFonts w:ascii="Times New Roman" w:hAnsi="Times New Roman" w:cs="Times New Roman"/>
                <w:sz w:val="24"/>
                <w:szCs w:val="24"/>
              </w:rPr>
              <w:t>- Tổng quan về quy hoạch thực nghiệm.</w:t>
            </w:r>
          </w:p>
          <w:p w14:paraId="14386D47" w14:textId="36E60AD0"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 Ứng dụng quy hoạch thực nghiệm trong xử lý môi trường.</w:t>
            </w:r>
          </w:p>
        </w:tc>
        <w:tc>
          <w:tcPr>
            <w:tcW w:w="1984" w:type="dxa"/>
            <w:shd w:val="clear" w:color="auto" w:fill="auto"/>
            <w:tcMar>
              <w:top w:w="0" w:type="dxa"/>
              <w:left w:w="100" w:type="dxa"/>
              <w:bottom w:w="0" w:type="dxa"/>
              <w:right w:w="100" w:type="dxa"/>
            </w:tcMar>
          </w:tcPr>
          <w:p w14:paraId="53C4F7B0" w14:textId="3239AF32"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TS. Đỗ Thủy Tiên</w:t>
            </w:r>
          </w:p>
        </w:tc>
        <w:tc>
          <w:tcPr>
            <w:tcW w:w="1418" w:type="dxa"/>
            <w:shd w:val="clear" w:color="auto" w:fill="auto"/>
            <w:tcMar>
              <w:top w:w="0" w:type="dxa"/>
              <w:left w:w="100" w:type="dxa"/>
              <w:bottom w:w="0" w:type="dxa"/>
              <w:right w:w="100" w:type="dxa"/>
            </w:tcMar>
          </w:tcPr>
          <w:p w14:paraId="465EEBEF" w14:textId="3CBFF3C6" w:rsidR="00FF4C49" w:rsidRPr="00FF4C49" w:rsidRDefault="00FF4C49" w:rsidP="00FF4C49">
            <w:pPr>
              <w:spacing w:line="240" w:lineRule="auto"/>
              <w:jc w:val="both"/>
              <w:rPr>
                <w:rFonts w:ascii="Times New Roman" w:eastAsia="Times New Roman" w:hAnsi="Times New Roman" w:cs="Times New Roman"/>
                <w:sz w:val="24"/>
                <w:szCs w:val="24"/>
              </w:rPr>
            </w:pPr>
            <w:r w:rsidRPr="00FF4C49">
              <w:rPr>
                <w:rFonts w:ascii="Times New Roman" w:hAnsi="Times New Roman" w:cs="Times New Roman"/>
                <w:sz w:val="24"/>
                <w:szCs w:val="24"/>
              </w:rPr>
              <w:t>15h00 ngày 2</w:t>
            </w:r>
            <w:r w:rsidRPr="00FF4C49">
              <w:rPr>
                <w:rFonts w:ascii="Times New Roman" w:hAnsi="Times New Roman" w:cs="Times New Roman"/>
                <w:sz w:val="24"/>
                <w:szCs w:val="24"/>
                <w:lang w:val="en-US"/>
              </w:rPr>
              <w:t>1</w:t>
            </w:r>
            <w:r w:rsidRPr="00FF4C49">
              <w:rPr>
                <w:rFonts w:ascii="Times New Roman" w:hAnsi="Times New Roman" w:cs="Times New Roman"/>
                <w:sz w:val="24"/>
                <w:szCs w:val="24"/>
              </w:rPr>
              <w:t>/9/2026</w:t>
            </w:r>
          </w:p>
        </w:tc>
        <w:tc>
          <w:tcPr>
            <w:tcW w:w="1126" w:type="dxa"/>
            <w:shd w:val="clear" w:color="auto" w:fill="auto"/>
            <w:tcMar>
              <w:top w:w="0" w:type="dxa"/>
              <w:left w:w="100" w:type="dxa"/>
              <w:bottom w:w="0" w:type="dxa"/>
              <w:right w:w="100" w:type="dxa"/>
            </w:tcMar>
          </w:tcPr>
          <w:p w14:paraId="428E173A" w14:textId="736D918D" w:rsidR="00FF4C49" w:rsidRPr="00FF4C49" w:rsidRDefault="00FF4C49" w:rsidP="00FF4C49">
            <w:pPr>
              <w:spacing w:line="240" w:lineRule="auto"/>
              <w:jc w:val="center"/>
              <w:rPr>
                <w:rFonts w:ascii="Times New Roman" w:eastAsia="Times New Roman" w:hAnsi="Times New Roman" w:cs="Times New Roman"/>
                <w:sz w:val="24"/>
                <w:szCs w:val="24"/>
              </w:rPr>
            </w:pPr>
            <w:r w:rsidRPr="00FF4C49">
              <w:rPr>
                <w:rFonts w:ascii="Times New Roman" w:hAnsi="Times New Roman" w:cs="Times New Roman"/>
                <w:sz w:val="24"/>
                <w:szCs w:val="24"/>
              </w:rPr>
              <w:t>P.9.12 A4</w:t>
            </w:r>
          </w:p>
        </w:tc>
        <w:tc>
          <w:tcPr>
            <w:tcW w:w="1620" w:type="dxa"/>
            <w:shd w:val="clear" w:color="auto" w:fill="auto"/>
            <w:tcMar>
              <w:top w:w="0" w:type="dxa"/>
              <w:left w:w="100" w:type="dxa"/>
              <w:bottom w:w="0" w:type="dxa"/>
              <w:right w:w="100" w:type="dxa"/>
            </w:tcMar>
          </w:tcPr>
          <w:p w14:paraId="601DD905" w14:textId="4D75C62F" w:rsidR="00FF4C49" w:rsidRPr="00FF4C49" w:rsidRDefault="00FF4C49" w:rsidP="00FF4C49">
            <w:pPr>
              <w:spacing w:line="240" w:lineRule="auto"/>
              <w:rPr>
                <w:rFonts w:ascii="Times New Roman" w:eastAsia="Times New Roman" w:hAnsi="Times New Roman" w:cs="Times New Roman"/>
                <w:sz w:val="24"/>
                <w:szCs w:val="24"/>
              </w:rPr>
            </w:pPr>
            <w:r w:rsidRPr="00FF4C49">
              <w:rPr>
                <w:rFonts w:ascii="Times New Roman" w:hAnsi="Times New Roman" w:cs="Times New Roman"/>
                <w:sz w:val="24"/>
                <w:szCs w:val="24"/>
              </w:rPr>
              <w:t>Thành viên tổ HL-PT-MT + mọi người quan tâm</w:t>
            </w:r>
          </w:p>
        </w:tc>
      </w:tr>
    </w:tbl>
    <w:p w14:paraId="73DEE860" w14:textId="366DF4C3" w:rsidR="00C0471F" w:rsidRPr="00FF4C49" w:rsidRDefault="00C0471F" w:rsidP="00CD28FB">
      <w:pPr>
        <w:spacing w:line="240" w:lineRule="auto"/>
        <w:jc w:val="both"/>
        <w:rPr>
          <w:rFonts w:ascii="Times New Roman" w:eastAsia="Times New Roman" w:hAnsi="Times New Roman" w:cs="Times New Roman"/>
          <w:b/>
          <w:sz w:val="24"/>
          <w:szCs w:val="24"/>
        </w:rPr>
      </w:pPr>
    </w:p>
    <w:p w14:paraId="01112166" w14:textId="28A71282" w:rsidR="006D43FC" w:rsidRPr="00FF4C49" w:rsidRDefault="00B340AE" w:rsidP="00CD28FB">
      <w:pPr>
        <w:spacing w:line="240" w:lineRule="auto"/>
        <w:jc w:val="both"/>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 xml:space="preserve">Ấn định danh sách có </w:t>
      </w:r>
      <w:r w:rsidR="00FF4C49" w:rsidRPr="00FF4C49">
        <w:rPr>
          <w:rFonts w:ascii="Times New Roman" w:eastAsia="Times New Roman" w:hAnsi="Times New Roman" w:cs="Times New Roman"/>
          <w:b/>
          <w:sz w:val="24"/>
          <w:szCs w:val="24"/>
          <w:lang w:val="sv-SE"/>
        </w:rPr>
        <w:t>7</w:t>
      </w:r>
      <w:r w:rsidRPr="00FF4C49">
        <w:rPr>
          <w:rFonts w:ascii="Times New Roman" w:eastAsia="Times New Roman" w:hAnsi="Times New Roman" w:cs="Times New Roman"/>
          <w:b/>
          <w:sz w:val="24"/>
          <w:szCs w:val="24"/>
        </w:rPr>
        <w:t xml:space="preserve"> seminar. </w:t>
      </w:r>
    </w:p>
    <w:p w14:paraId="0377E7C5" w14:textId="77777777" w:rsidR="00B14E0A" w:rsidRPr="00FF4C49" w:rsidRDefault="00B340AE" w:rsidP="00CD28FB">
      <w:pPr>
        <w:spacing w:line="240" w:lineRule="auto"/>
        <w:ind w:right="629"/>
        <w:jc w:val="right"/>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 xml:space="preserve">        </w:t>
      </w:r>
      <w:r w:rsidRPr="00FF4C49">
        <w:rPr>
          <w:rFonts w:ascii="Times New Roman" w:eastAsia="Times New Roman" w:hAnsi="Times New Roman" w:cs="Times New Roman"/>
          <w:b/>
          <w:sz w:val="24"/>
          <w:szCs w:val="24"/>
        </w:rPr>
        <w:tab/>
        <w:t xml:space="preserve">                                                      </w:t>
      </w:r>
      <w:r w:rsidRPr="00FF4C49">
        <w:rPr>
          <w:rFonts w:ascii="Times New Roman" w:eastAsia="Times New Roman" w:hAnsi="Times New Roman" w:cs="Times New Roman"/>
          <w:b/>
          <w:sz w:val="24"/>
          <w:szCs w:val="24"/>
        </w:rPr>
        <w:tab/>
        <w:t xml:space="preserve">                                                               </w:t>
      </w:r>
      <w:r w:rsidRPr="00FF4C49">
        <w:rPr>
          <w:rFonts w:ascii="Times New Roman" w:eastAsia="Times New Roman" w:hAnsi="Times New Roman" w:cs="Times New Roman"/>
          <w:b/>
          <w:sz w:val="24"/>
          <w:szCs w:val="24"/>
        </w:rPr>
        <w:tab/>
        <w:t xml:space="preserve">              </w:t>
      </w:r>
    </w:p>
    <w:p w14:paraId="29C47157" w14:textId="78A0CD28" w:rsidR="007E1B79" w:rsidRPr="00FF4C49" w:rsidRDefault="00B340AE" w:rsidP="00CD28FB">
      <w:pPr>
        <w:spacing w:line="240" w:lineRule="auto"/>
        <w:ind w:left="10800" w:right="629" w:firstLine="720"/>
        <w:jc w:val="center"/>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Trưởng</w:t>
      </w:r>
      <w:r w:rsidR="00010345" w:rsidRPr="00FF4C49">
        <w:rPr>
          <w:rFonts w:ascii="Times New Roman" w:eastAsia="Times New Roman" w:hAnsi="Times New Roman" w:cs="Times New Roman"/>
          <w:b/>
          <w:sz w:val="24"/>
          <w:szCs w:val="24"/>
        </w:rPr>
        <w:t xml:space="preserve"> </w:t>
      </w:r>
      <w:r w:rsidRPr="00FF4C49">
        <w:rPr>
          <w:rFonts w:ascii="Times New Roman" w:eastAsia="Times New Roman" w:hAnsi="Times New Roman" w:cs="Times New Roman"/>
          <w:b/>
          <w:sz w:val="24"/>
          <w:szCs w:val="24"/>
        </w:rPr>
        <w:t xml:space="preserve">khoa   </w:t>
      </w:r>
    </w:p>
    <w:p w14:paraId="4147101C" w14:textId="1257B34D" w:rsidR="007C14D0" w:rsidRPr="00FF4C49" w:rsidRDefault="00B340AE" w:rsidP="00CD28FB">
      <w:pPr>
        <w:spacing w:line="240" w:lineRule="auto"/>
        <w:ind w:right="629"/>
        <w:jc w:val="right"/>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 xml:space="preserve">                                                                                                                       </w:t>
      </w:r>
    </w:p>
    <w:p w14:paraId="4D56D8DF" w14:textId="77777777" w:rsidR="00DD7B60" w:rsidRPr="00FF4C49" w:rsidRDefault="00DD7B60" w:rsidP="00CD28FB">
      <w:pPr>
        <w:spacing w:line="240" w:lineRule="auto"/>
        <w:jc w:val="right"/>
        <w:rPr>
          <w:rFonts w:ascii="Times New Roman" w:eastAsia="Times New Roman" w:hAnsi="Times New Roman" w:cs="Times New Roman"/>
          <w:b/>
          <w:sz w:val="24"/>
          <w:szCs w:val="24"/>
        </w:rPr>
      </w:pPr>
    </w:p>
    <w:p w14:paraId="5AC9A5B0" w14:textId="77777777" w:rsidR="00DD7B60" w:rsidRPr="00FF4C49" w:rsidRDefault="00DD7B60" w:rsidP="00CD28FB">
      <w:pPr>
        <w:spacing w:line="240" w:lineRule="auto"/>
        <w:jc w:val="right"/>
        <w:rPr>
          <w:rFonts w:ascii="Times New Roman" w:eastAsia="Times New Roman" w:hAnsi="Times New Roman" w:cs="Times New Roman"/>
          <w:b/>
          <w:sz w:val="24"/>
          <w:szCs w:val="24"/>
        </w:rPr>
      </w:pPr>
    </w:p>
    <w:p w14:paraId="2D0CE9A5" w14:textId="17CAD13C" w:rsidR="007E1B79" w:rsidRPr="00FF4C49" w:rsidRDefault="00B340AE" w:rsidP="00CD28FB">
      <w:pPr>
        <w:spacing w:line="240" w:lineRule="auto"/>
        <w:jc w:val="right"/>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 xml:space="preserve">                                                                                                                         </w:t>
      </w:r>
    </w:p>
    <w:p w14:paraId="6A577450" w14:textId="33ADC936" w:rsidR="007E1B79" w:rsidRPr="00FF4C49" w:rsidRDefault="00B340AE" w:rsidP="00CD28FB">
      <w:pPr>
        <w:spacing w:line="240" w:lineRule="auto"/>
        <w:jc w:val="right"/>
        <w:rPr>
          <w:rFonts w:ascii="Times New Roman" w:eastAsia="Times New Roman" w:hAnsi="Times New Roman" w:cs="Times New Roman"/>
          <w:b/>
          <w:sz w:val="24"/>
          <w:szCs w:val="24"/>
        </w:rPr>
      </w:pPr>
      <w:r w:rsidRPr="00FF4C49">
        <w:rPr>
          <w:rFonts w:ascii="Times New Roman" w:eastAsia="Times New Roman" w:hAnsi="Times New Roman" w:cs="Times New Roman"/>
          <w:b/>
          <w:sz w:val="24"/>
          <w:szCs w:val="24"/>
        </w:rPr>
        <w:t xml:space="preserve">          </w:t>
      </w:r>
      <w:r w:rsidRPr="00FF4C49">
        <w:rPr>
          <w:rFonts w:ascii="Times New Roman" w:eastAsia="Times New Roman" w:hAnsi="Times New Roman" w:cs="Times New Roman"/>
          <w:b/>
          <w:sz w:val="24"/>
          <w:szCs w:val="24"/>
        </w:rPr>
        <w:tab/>
        <w:t xml:space="preserve">      </w:t>
      </w:r>
      <w:r w:rsidRPr="00FF4C49">
        <w:rPr>
          <w:rFonts w:ascii="Times New Roman" w:eastAsia="Times New Roman" w:hAnsi="Times New Roman" w:cs="Times New Roman"/>
          <w:b/>
          <w:sz w:val="24"/>
          <w:szCs w:val="24"/>
        </w:rPr>
        <w:tab/>
        <w:t xml:space="preserve">  </w:t>
      </w:r>
      <w:r w:rsidR="00010345" w:rsidRPr="00FF4C49">
        <w:rPr>
          <w:rFonts w:ascii="Times New Roman" w:eastAsia="Times New Roman" w:hAnsi="Times New Roman" w:cs="Times New Roman"/>
          <w:b/>
          <w:sz w:val="24"/>
          <w:szCs w:val="24"/>
        </w:rPr>
        <w:t xml:space="preserve">               </w:t>
      </w:r>
    </w:p>
    <w:p w14:paraId="25213D8E" w14:textId="5067A5B3" w:rsidR="006D43FC" w:rsidRPr="00FF4C49" w:rsidRDefault="0081212E" w:rsidP="00CD28FB">
      <w:pPr>
        <w:spacing w:line="240" w:lineRule="auto"/>
        <w:jc w:val="center"/>
        <w:rPr>
          <w:rFonts w:ascii="Times New Roman" w:hAnsi="Times New Roman" w:cs="Times New Roman"/>
          <w:b/>
          <w:sz w:val="24"/>
          <w:szCs w:val="24"/>
          <w:lang w:val="en-US"/>
        </w:rPr>
      </w:pPr>
      <w:r w:rsidRPr="00FF4C49">
        <w:rPr>
          <w:rFonts w:ascii="Times New Roman" w:eastAsia="Times New Roman" w:hAnsi="Times New Roman" w:cs="Times New Roman"/>
          <w:b/>
          <w:sz w:val="24"/>
          <w:szCs w:val="24"/>
        </w:rPr>
        <w:t xml:space="preserve">                                                                                                                                                                                   </w:t>
      </w:r>
      <w:r w:rsidR="00FE447D" w:rsidRPr="00FF4C49">
        <w:rPr>
          <w:rFonts w:ascii="Times New Roman" w:eastAsia="Times New Roman" w:hAnsi="Times New Roman" w:cs="Times New Roman"/>
          <w:b/>
          <w:sz w:val="24"/>
          <w:szCs w:val="24"/>
          <w:lang w:val="en-US"/>
        </w:rPr>
        <w:t>Chu Văn Tiềm</w:t>
      </w:r>
    </w:p>
    <w:sectPr w:rsidR="006D43FC" w:rsidRPr="00FF4C49" w:rsidSect="00F40E28">
      <w:pgSz w:w="16834" w:h="11909" w:orient="landscape" w:code="9"/>
      <w:pgMar w:top="1134" w:right="1134" w:bottom="1134" w:left="1418"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Yu Gothic U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D78D2"/>
    <w:multiLevelType w:val="multilevel"/>
    <w:tmpl w:val="BDC25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A86D4B"/>
    <w:multiLevelType w:val="multilevel"/>
    <w:tmpl w:val="2564C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EB66C0"/>
    <w:multiLevelType w:val="multilevel"/>
    <w:tmpl w:val="66FC2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949C9"/>
    <w:multiLevelType w:val="multilevel"/>
    <w:tmpl w:val="B624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A7CE5"/>
    <w:multiLevelType w:val="multilevel"/>
    <w:tmpl w:val="58A2DA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460956"/>
    <w:multiLevelType w:val="hybridMultilevel"/>
    <w:tmpl w:val="9B56E2D0"/>
    <w:lvl w:ilvl="0" w:tplc="7EFE44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40869"/>
    <w:multiLevelType w:val="multilevel"/>
    <w:tmpl w:val="92EA8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9BE71A8"/>
    <w:multiLevelType w:val="multilevel"/>
    <w:tmpl w:val="0D8C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9E1042"/>
    <w:multiLevelType w:val="multilevel"/>
    <w:tmpl w:val="C410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4F4F35"/>
    <w:multiLevelType w:val="hybridMultilevel"/>
    <w:tmpl w:val="CC765CA2"/>
    <w:lvl w:ilvl="0" w:tplc="44E8E9AA">
      <w:start w:val="16"/>
      <w:numFmt w:val="bullet"/>
      <w:lvlText w:val="-"/>
      <w:lvlJc w:val="left"/>
      <w:pPr>
        <w:ind w:left="720" w:hanging="360"/>
      </w:pPr>
      <w:rPr>
        <w:rFonts w:ascii="Times New Roman" w:eastAsia="Arial"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DD0678"/>
    <w:multiLevelType w:val="multilevel"/>
    <w:tmpl w:val="9FE6A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2D3C8E"/>
    <w:multiLevelType w:val="hybridMultilevel"/>
    <w:tmpl w:val="E3969D1C"/>
    <w:lvl w:ilvl="0" w:tplc="A492F336">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F85F9A"/>
    <w:multiLevelType w:val="multilevel"/>
    <w:tmpl w:val="AC04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856186"/>
    <w:multiLevelType w:val="multilevel"/>
    <w:tmpl w:val="56648EE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65D15E92"/>
    <w:multiLevelType w:val="hybridMultilevel"/>
    <w:tmpl w:val="9B56E2D0"/>
    <w:lvl w:ilvl="0" w:tplc="7EFE44F4">
      <w:start w:val="1"/>
      <w:numFmt w:val="upp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C14157"/>
    <w:multiLevelType w:val="multilevel"/>
    <w:tmpl w:val="E23CC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A650CA"/>
    <w:multiLevelType w:val="multilevel"/>
    <w:tmpl w:val="37A8A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F43306"/>
    <w:multiLevelType w:val="multilevel"/>
    <w:tmpl w:val="6FBE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BB76F7"/>
    <w:multiLevelType w:val="multilevel"/>
    <w:tmpl w:val="6F82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2066159">
    <w:abstractNumId w:val="17"/>
  </w:num>
  <w:num w:numId="2" w16cid:durableId="1021471392">
    <w:abstractNumId w:val="12"/>
  </w:num>
  <w:num w:numId="3" w16cid:durableId="1717583585">
    <w:abstractNumId w:val="9"/>
  </w:num>
  <w:num w:numId="4" w16cid:durableId="164590697">
    <w:abstractNumId w:val="11"/>
  </w:num>
  <w:num w:numId="5" w16cid:durableId="798455877">
    <w:abstractNumId w:val="18"/>
  </w:num>
  <w:num w:numId="6" w16cid:durableId="1954288307">
    <w:abstractNumId w:val="3"/>
  </w:num>
  <w:num w:numId="7" w16cid:durableId="1206676548">
    <w:abstractNumId w:val="16"/>
  </w:num>
  <w:num w:numId="8" w16cid:durableId="1999261033">
    <w:abstractNumId w:val="15"/>
  </w:num>
  <w:num w:numId="9" w16cid:durableId="1622347837">
    <w:abstractNumId w:val="8"/>
  </w:num>
  <w:num w:numId="10" w16cid:durableId="940725785">
    <w:abstractNumId w:val="10"/>
  </w:num>
  <w:num w:numId="11" w16cid:durableId="135732605">
    <w:abstractNumId w:val="13"/>
  </w:num>
  <w:num w:numId="12" w16cid:durableId="705326318">
    <w:abstractNumId w:val="4"/>
  </w:num>
  <w:num w:numId="13" w16cid:durableId="1708211516">
    <w:abstractNumId w:val="14"/>
  </w:num>
  <w:num w:numId="14" w16cid:durableId="822046014">
    <w:abstractNumId w:val="5"/>
  </w:num>
  <w:num w:numId="15" w16cid:durableId="757751594">
    <w:abstractNumId w:val="1"/>
  </w:num>
  <w:num w:numId="16" w16cid:durableId="2046829168">
    <w:abstractNumId w:val="6"/>
  </w:num>
  <w:num w:numId="17" w16cid:durableId="889456019">
    <w:abstractNumId w:val="0"/>
  </w:num>
  <w:num w:numId="18" w16cid:durableId="470831452">
    <w:abstractNumId w:val="7"/>
  </w:num>
  <w:num w:numId="19" w16cid:durableId="391346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3FC"/>
    <w:rsid w:val="00010345"/>
    <w:rsid w:val="000207DC"/>
    <w:rsid w:val="00061ECB"/>
    <w:rsid w:val="000F5AE9"/>
    <w:rsid w:val="00142502"/>
    <w:rsid w:val="001A30F9"/>
    <w:rsid w:val="003C1D71"/>
    <w:rsid w:val="003E31CE"/>
    <w:rsid w:val="004A422E"/>
    <w:rsid w:val="0051448D"/>
    <w:rsid w:val="00610458"/>
    <w:rsid w:val="0065439F"/>
    <w:rsid w:val="006D43FC"/>
    <w:rsid w:val="007565ED"/>
    <w:rsid w:val="00791454"/>
    <w:rsid w:val="007C14D0"/>
    <w:rsid w:val="007E1B79"/>
    <w:rsid w:val="0081212E"/>
    <w:rsid w:val="00820D49"/>
    <w:rsid w:val="0095742A"/>
    <w:rsid w:val="00A463B4"/>
    <w:rsid w:val="00A72052"/>
    <w:rsid w:val="00AD7669"/>
    <w:rsid w:val="00B14E0A"/>
    <w:rsid w:val="00B24080"/>
    <w:rsid w:val="00B3196A"/>
    <w:rsid w:val="00B340AE"/>
    <w:rsid w:val="00B7307C"/>
    <w:rsid w:val="00C0471F"/>
    <w:rsid w:val="00C66965"/>
    <w:rsid w:val="00CB5BCB"/>
    <w:rsid w:val="00CD28FB"/>
    <w:rsid w:val="00DD7B60"/>
    <w:rsid w:val="00F40E28"/>
    <w:rsid w:val="00FE447D"/>
    <w:rsid w:val="00FF155C"/>
    <w:rsid w:val="00FF4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6994E"/>
  <w15:docId w15:val="{355EE12F-896E-4280-BCB6-6C2590714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customStyle="1" w:styleId="fontstyle01">
    <w:name w:val="fontstyle01"/>
    <w:basedOn w:val="DefaultParagraphFont"/>
    <w:rsid w:val="00B3196A"/>
    <w:rPr>
      <w:rFonts w:ascii="TimesNewRomanPSMT" w:hAnsi="TimesNewRomanPSMT" w:hint="default"/>
      <w:b w:val="0"/>
      <w:bCs w:val="0"/>
      <w:i w:val="0"/>
      <w:iCs w:val="0"/>
      <w:color w:val="000000"/>
      <w:sz w:val="24"/>
      <w:szCs w:val="24"/>
    </w:rPr>
  </w:style>
  <w:style w:type="paragraph" w:styleId="NormalWeb">
    <w:name w:val="Normal (Web)"/>
    <w:basedOn w:val="Normal"/>
    <w:uiPriority w:val="99"/>
    <w:semiHidden/>
    <w:unhideWhenUsed/>
    <w:rsid w:val="00C0471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C047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858148">
      <w:bodyDiv w:val="1"/>
      <w:marLeft w:val="0"/>
      <w:marRight w:val="0"/>
      <w:marTop w:val="0"/>
      <w:marBottom w:val="0"/>
      <w:divBdr>
        <w:top w:val="none" w:sz="0" w:space="0" w:color="auto"/>
        <w:left w:val="none" w:sz="0" w:space="0" w:color="auto"/>
        <w:bottom w:val="none" w:sz="0" w:space="0" w:color="auto"/>
        <w:right w:val="none" w:sz="0" w:space="0" w:color="auto"/>
      </w:divBdr>
    </w:div>
    <w:div w:id="2060392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3</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Hanh Nguyen</cp:lastModifiedBy>
  <cp:revision>29</cp:revision>
  <dcterms:created xsi:type="dcterms:W3CDTF">2024-03-04T10:01:00Z</dcterms:created>
  <dcterms:modified xsi:type="dcterms:W3CDTF">2026-09-03T15:57:00Z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25ba91f6da5adc13e5cddaf3ea8083ff3c22e5860ac545ac6558c15be67df66b</vt:lpwstr>
  </property>
</Properties>
</file>