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Look w:val="04A0" w:firstRow="1" w:lastRow="0" w:firstColumn="1" w:lastColumn="0" w:noHBand="0" w:noVBand="1"/>
      </w:tblPr>
      <w:tblGrid>
        <w:gridCol w:w="3888"/>
        <w:gridCol w:w="2511"/>
        <w:gridCol w:w="8201"/>
      </w:tblGrid>
      <w:tr w:rsidR="00D15D53" w:rsidRPr="00003708" w:rsidTr="00315679">
        <w:trPr>
          <w:trHeight w:val="1141"/>
          <w:jc w:val="center"/>
        </w:trPr>
        <w:tc>
          <w:tcPr>
            <w:tcW w:w="3888" w:type="dxa"/>
            <w:shd w:val="clear" w:color="auto" w:fill="auto"/>
          </w:tcPr>
          <w:p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rsidR="00D15D53" w:rsidRPr="00963DB4" w:rsidRDefault="00D15D53" w:rsidP="00D15D53">
            <w:pPr>
              <w:widowControl w:val="0"/>
              <w:autoSpaceDE w:val="0"/>
              <w:autoSpaceDN w:val="0"/>
              <w:adjustRightInd w:val="0"/>
              <w:jc w:val="center"/>
              <w:rPr>
                <w:bCs/>
                <w:lang w:val="vi-VN"/>
              </w:rPr>
            </w:pPr>
            <w:r w:rsidRPr="00003708">
              <w:rPr>
                <w:noProof/>
                <w:lang w:eastAsia="zh-CN"/>
              </w:rPr>
              <mc:AlternateContent>
                <mc:Choice Requires="wps">
                  <w:drawing>
                    <wp:anchor distT="4294967295" distB="4294967295" distL="114300" distR="114300" simplePos="0" relativeHeight="251660288" behindDoc="0" locked="0" layoutInCell="1" allowOverlap="1" wp14:anchorId="70E4FB0C" wp14:editId="1B7FE6A9">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530ED"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"/>
                  </w:pict>
                </mc:Fallback>
              </mc:AlternateContent>
            </w:r>
            <w:r w:rsidRPr="00003708">
              <w:rPr>
                <w:b/>
                <w:bCs/>
              </w:rPr>
              <w:t xml:space="preserve">KHOA </w:t>
            </w:r>
            <w:r w:rsidR="00963DB4">
              <w:rPr>
                <w:b/>
                <w:bCs/>
              </w:rPr>
              <w:t>LỊCH</w:t>
            </w:r>
            <w:r w:rsidR="00963DB4">
              <w:rPr>
                <w:b/>
                <w:bCs/>
                <w:lang w:val="vi-VN"/>
              </w:rPr>
              <w:t xml:space="preserve"> SỬ</w:t>
            </w:r>
          </w:p>
        </w:tc>
        <w:tc>
          <w:tcPr>
            <w:tcW w:w="2511" w:type="dxa"/>
            <w:shd w:val="clear" w:color="auto" w:fill="auto"/>
          </w:tcPr>
          <w:p w:rsidR="00D15D53" w:rsidRPr="00003708" w:rsidRDefault="00D15D53" w:rsidP="00315679">
            <w:pPr>
              <w:jc w:val="center"/>
              <w:rPr>
                <w:b/>
                <w:sz w:val="28"/>
                <w:szCs w:val="28"/>
              </w:rPr>
            </w:pPr>
          </w:p>
        </w:tc>
        <w:tc>
          <w:tcPr>
            <w:tcW w:w="8201" w:type="dxa"/>
            <w:shd w:val="clear" w:color="auto" w:fill="auto"/>
          </w:tcPr>
          <w:p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rsidR="00D15D53" w:rsidRPr="00003708" w:rsidRDefault="00D15D53" w:rsidP="00315679">
            <w:pPr>
              <w:widowControl w:val="0"/>
              <w:autoSpaceDE w:val="0"/>
              <w:autoSpaceDN w:val="0"/>
              <w:adjustRightInd w:val="0"/>
              <w:ind w:right="-20"/>
              <w:jc w:val="center"/>
              <w:rPr>
                <w:b/>
                <w:bCs/>
                <w:sz w:val="26"/>
                <w:szCs w:val="26"/>
              </w:rPr>
            </w:pPr>
            <w:proofErr w:type="spellStart"/>
            <w:r w:rsidRPr="00003708">
              <w:rPr>
                <w:b/>
                <w:bCs/>
                <w:sz w:val="26"/>
                <w:szCs w:val="26"/>
              </w:rPr>
              <w:t>Độc</w:t>
            </w:r>
            <w:proofErr w:type="spellEnd"/>
            <w:r w:rsidRPr="00003708">
              <w:rPr>
                <w:b/>
                <w:bCs/>
                <w:spacing w:val="1"/>
                <w:sz w:val="26"/>
                <w:szCs w:val="26"/>
              </w:rPr>
              <w:t xml:space="preserve"> </w:t>
            </w:r>
            <w:proofErr w:type="spellStart"/>
            <w:r w:rsidRPr="00003708">
              <w:rPr>
                <w:b/>
                <w:bCs/>
                <w:spacing w:val="-4"/>
                <w:sz w:val="26"/>
                <w:szCs w:val="26"/>
              </w:rPr>
              <w:t>l</w:t>
            </w:r>
            <w:r w:rsidRPr="00003708">
              <w:rPr>
                <w:b/>
                <w:bCs/>
                <w:sz w:val="26"/>
                <w:szCs w:val="26"/>
              </w:rPr>
              <w:t>ập</w:t>
            </w:r>
            <w:proofErr w:type="spellEnd"/>
            <w:r w:rsidRPr="00003708">
              <w:rPr>
                <w:b/>
                <w:bCs/>
                <w:spacing w:val="3"/>
                <w:sz w:val="26"/>
                <w:szCs w:val="26"/>
              </w:rPr>
              <w:t xml:space="preserve"> </w:t>
            </w:r>
            <w:r w:rsidRPr="00003708">
              <w:rPr>
                <w:b/>
                <w:bCs/>
                <w:sz w:val="26"/>
                <w:szCs w:val="26"/>
              </w:rPr>
              <w:t>–</w:t>
            </w:r>
            <w:r w:rsidRPr="00003708">
              <w:rPr>
                <w:b/>
                <w:bCs/>
                <w:spacing w:val="2"/>
                <w:sz w:val="26"/>
                <w:szCs w:val="26"/>
              </w:rPr>
              <w:t xml:space="preserve"> </w:t>
            </w:r>
            <w:proofErr w:type="spellStart"/>
            <w:r w:rsidRPr="00003708">
              <w:rPr>
                <w:b/>
                <w:bCs/>
                <w:spacing w:val="-1"/>
                <w:sz w:val="26"/>
                <w:szCs w:val="26"/>
              </w:rPr>
              <w:t>T</w:t>
            </w:r>
            <w:r w:rsidRPr="00003708">
              <w:rPr>
                <w:b/>
                <w:bCs/>
                <w:sz w:val="26"/>
                <w:szCs w:val="26"/>
              </w:rPr>
              <w:t>ự</w:t>
            </w:r>
            <w:proofErr w:type="spellEnd"/>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proofErr w:type="spellStart"/>
            <w:r w:rsidRPr="00003708">
              <w:rPr>
                <w:b/>
                <w:bCs/>
                <w:sz w:val="26"/>
                <w:szCs w:val="26"/>
              </w:rPr>
              <w:t>Hạnh</w:t>
            </w:r>
            <w:proofErr w:type="spellEnd"/>
            <w:r w:rsidRPr="00003708">
              <w:rPr>
                <w:b/>
                <w:bCs/>
                <w:sz w:val="26"/>
                <w:szCs w:val="26"/>
              </w:rPr>
              <w:t xml:space="preserve"> </w:t>
            </w:r>
            <w:proofErr w:type="spellStart"/>
            <w:r w:rsidRPr="00003708">
              <w:rPr>
                <w:b/>
                <w:bCs/>
                <w:sz w:val="26"/>
                <w:szCs w:val="26"/>
              </w:rPr>
              <w:t>p</w:t>
            </w:r>
            <w:r w:rsidRPr="00003708">
              <w:rPr>
                <w:b/>
                <w:bCs/>
                <w:spacing w:val="-3"/>
                <w:sz w:val="26"/>
                <w:szCs w:val="26"/>
              </w:rPr>
              <w:t>h</w:t>
            </w:r>
            <w:r w:rsidRPr="00003708">
              <w:rPr>
                <w:b/>
                <w:bCs/>
                <w:sz w:val="26"/>
                <w:szCs w:val="26"/>
              </w:rPr>
              <w:t>úc</w:t>
            </w:r>
            <w:proofErr w:type="spellEnd"/>
          </w:p>
          <w:p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14C09912" wp14:editId="3BBCF971">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ED30" id="Straight Arrow Connector 1" o:spid="_x0000_s1026" type="#_x0000_t32" style="position:absolute;margin-left:113.95pt;margin-top:3.15pt;width:168pt;height:0;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"/>
                  </w:pict>
                </mc:Fallback>
              </mc:AlternateContent>
            </w:r>
          </w:p>
        </w:tc>
      </w:tr>
    </w:tbl>
    <w:p w:rsidR="00D15D53" w:rsidRDefault="00D15D53" w:rsidP="00D15D53">
      <w:pPr>
        <w:tabs>
          <w:tab w:val="left" w:pos="2910"/>
          <w:tab w:val="center" w:pos="7422"/>
        </w:tabs>
        <w:rPr>
          <w:b/>
          <w:sz w:val="28"/>
          <w:szCs w:val="28"/>
        </w:rPr>
      </w:pPr>
    </w:p>
    <w:p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KHOA </w:t>
      </w:r>
      <w:r w:rsidR="00963DB4">
        <w:rPr>
          <w:b/>
          <w:sz w:val="36"/>
          <w:szCs w:val="36"/>
          <w:lang w:val="vi-VN"/>
        </w:rPr>
        <w:t xml:space="preserve">LỊCH SỬ </w:t>
      </w:r>
      <w:r>
        <w:rPr>
          <w:b/>
          <w:sz w:val="36"/>
          <w:szCs w:val="36"/>
        </w:rPr>
        <w:t xml:space="preserve">ĐĂNG KÍ </w:t>
      </w:r>
      <w:r w:rsidRPr="00461935">
        <w:rPr>
          <w:b/>
          <w:sz w:val="36"/>
          <w:szCs w:val="36"/>
        </w:rPr>
        <w:t>KẾ HOẠCH SEMINAR</w:t>
      </w:r>
      <w:r>
        <w:rPr>
          <w:b/>
          <w:sz w:val="36"/>
          <w:szCs w:val="36"/>
        </w:rPr>
        <w:t xml:space="preserve"> </w:t>
      </w:r>
      <w:r>
        <w:rPr>
          <w:b/>
          <w:sz w:val="36"/>
          <w:szCs w:val="36"/>
          <w:lang w:val="vi-VN"/>
        </w:rPr>
        <w:t xml:space="preserve">THÁNG </w:t>
      </w:r>
      <w:r w:rsidR="00F50247">
        <w:rPr>
          <w:b/>
          <w:sz w:val="36"/>
          <w:szCs w:val="36"/>
          <w:lang w:val="vi-VN"/>
        </w:rPr>
        <w:t>3</w:t>
      </w:r>
      <w:r>
        <w:rPr>
          <w:b/>
          <w:sz w:val="36"/>
          <w:szCs w:val="36"/>
          <w:lang w:val="vi-VN"/>
        </w:rPr>
        <w:t xml:space="preserve"> </w:t>
      </w:r>
      <w:r w:rsidRPr="00461935">
        <w:rPr>
          <w:b/>
          <w:sz w:val="36"/>
          <w:szCs w:val="36"/>
        </w:rPr>
        <w:t>NĂM 202</w:t>
      </w:r>
      <w:r>
        <w:rPr>
          <w:b/>
          <w:sz w:val="36"/>
          <w:szCs w:val="36"/>
          <w:lang w:val="vi-VN"/>
        </w:rPr>
        <w:t>4</w:t>
      </w:r>
    </w:p>
    <w:p w:rsidR="00D15D53" w:rsidRPr="0092334C" w:rsidRDefault="00D15D53" w:rsidP="00D15D53">
      <w:pPr>
        <w:rPr>
          <w:b/>
          <w:sz w:val="28"/>
          <w:szCs w:val="28"/>
        </w:rPr>
      </w:pPr>
    </w:p>
    <w:p w:rsidR="00D15D53" w:rsidRPr="00D15D53" w:rsidRDefault="00D15D53" w:rsidP="00D15D53">
      <w:pPr>
        <w:rPr>
          <w:b/>
          <w:sz w:val="28"/>
          <w:szCs w:val="28"/>
          <w:lang w:val="vi-VN"/>
        </w:rPr>
      </w:pPr>
      <w:proofErr w:type="spellStart"/>
      <w:r>
        <w:rPr>
          <w:b/>
          <w:sz w:val="28"/>
          <w:szCs w:val="28"/>
        </w:rPr>
        <w:t>Tháng</w:t>
      </w:r>
      <w:proofErr w:type="spellEnd"/>
      <w:r>
        <w:rPr>
          <w:b/>
          <w:sz w:val="28"/>
          <w:szCs w:val="28"/>
        </w:rPr>
        <w:t xml:space="preserve"> </w:t>
      </w:r>
      <w:r w:rsidR="00F50247">
        <w:rPr>
          <w:b/>
          <w:sz w:val="28"/>
          <w:szCs w:val="28"/>
          <w:lang w:val="vi-VN"/>
        </w:rPr>
        <w:t>3</w:t>
      </w:r>
      <w:r>
        <w:rPr>
          <w:b/>
          <w:sz w:val="28"/>
          <w:szCs w:val="28"/>
        </w:rPr>
        <w:t>/202</w:t>
      </w:r>
      <w:r>
        <w:rPr>
          <w:b/>
          <w:sz w:val="28"/>
          <w:szCs w:val="28"/>
          <w:lang w:val="vi-VN"/>
        </w:rPr>
        <w:t>4</w:t>
      </w:r>
    </w:p>
    <w:p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053"/>
        <w:gridCol w:w="4819"/>
        <w:gridCol w:w="1985"/>
        <w:gridCol w:w="1559"/>
        <w:gridCol w:w="1201"/>
        <w:gridCol w:w="1032"/>
      </w:tblGrid>
      <w:tr w:rsidR="00D15D53" w:rsidRPr="00C468D8" w:rsidTr="00DD4D21">
        <w:trPr>
          <w:jc w:val="center"/>
        </w:trPr>
        <w:tc>
          <w:tcPr>
            <w:tcW w:w="770"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STT</w:t>
            </w:r>
          </w:p>
        </w:tc>
        <w:tc>
          <w:tcPr>
            <w:tcW w:w="3053"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Tên</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4819"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Tóm</w:t>
            </w:r>
            <w:proofErr w:type="spellEnd"/>
            <w:r w:rsidRPr="00C468D8">
              <w:rPr>
                <w:b/>
                <w:sz w:val="22"/>
                <w:szCs w:val="22"/>
              </w:rPr>
              <w:t xml:space="preserve"> </w:t>
            </w:r>
            <w:proofErr w:type="spellStart"/>
            <w:r w:rsidRPr="00C468D8">
              <w:rPr>
                <w:b/>
                <w:sz w:val="22"/>
                <w:szCs w:val="22"/>
              </w:rPr>
              <w:t>tắt</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1985"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Người</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1559"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Thời</w:t>
            </w:r>
            <w:proofErr w:type="spellEnd"/>
            <w:r w:rsidRPr="00C468D8">
              <w:rPr>
                <w:b/>
                <w:sz w:val="22"/>
                <w:szCs w:val="22"/>
              </w:rPr>
              <w:t xml:space="preserve"> </w:t>
            </w:r>
            <w:proofErr w:type="spellStart"/>
            <w:r w:rsidRPr="00C468D8">
              <w:rPr>
                <w:b/>
                <w:sz w:val="22"/>
                <w:szCs w:val="22"/>
              </w:rPr>
              <w:t>gian</w:t>
            </w:r>
            <w:proofErr w:type="spellEnd"/>
          </w:p>
        </w:tc>
        <w:tc>
          <w:tcPr>
            <w:tcW w:w="1201" w:type="dxa"/>
            <w:shd w:val="clear" w:color="auto" w:fill="auto"/>
          </w:tcPr>
          <w:p w:rsidR="00D15D53" w:rsidRPr="00C468D8" w:rsidRDefault="00D15D53" w:rsidP="00F03CCC">
            <w:pPr>
              <w:spacing w:line="276" w:lineRule="auto"/>
              <w:jc w:val="center"/>
              <w:rPr>
                <w:b/>
                <w:sz w:val="22"/>
                <w:szCs w:val="22"/>
                <w:lang w:val="vi-VN"/>
              </w:rPr>
            </w:pPr>
            <w:proofErr w:type="spellStart"/>
            <w:r w:rsidRPr="00C468D8">
              <w:rPr>
                <w:b/>
                <w:sz w:val="22"/>
                <w:szCs w:val="22"/>
              </w:rPr>
              <w:t>Địa</w:t>
            </w:r>
            <w:proofErr w:type="spellEnd"/>
            <w:r w:rsidRPr="00C468D8">
              <w:rPr>
                <w:b/>
                <w:sz w:val="22"/>
                <w:szCs w:val="22"/>
              </w:rPr>
              <w:t xml:space="preserve"> </w:t>
            </w:r>
            <w:proofErr w:type="spellStart"/>
            <w:r w:rsidRPr="00C468D8">
              <w:rPr>
                <w:b/>
                <w:sz w:val="22"/>
                <w:szCs w:val="22"/>
              </w:rPr>
              <w:t>điểm</w:t>
            </w:r>
            <w:proofErr w:type="spellEnd"/>
            <w:r w:rsidRPr="00C468D8">
              <w:rPr>
                <w:b/>
                <w:sz w:val="22"/>
                <w:szCs w:val="22"/>
                <w:lang w:val="vi-VN"/>
              </w:rPr>
              <w:t>/ Hình thức</w:t>
            </w:r>
          </w:p>
        </w:tc>
        <w:tc>
          <w:tcPr>
            <w:tcW w:w="1032"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Ghi</w:t>
            </w:r>
            <w:proofErr w:type="spellEnd"/>
            <w:r w:rsidRPr="00C468D8">
              <w:rPr>
                <w:b/>
                <w:sz w:val="22"/>
                <w:szCs w:val="22"/>
              </w:rPr>
              <w:t xml:space="preserve"> </w:t>
            </w:r>
            <w:proofErr w:type="spellStart"/>
            <w:r w:rsidRPr="00C468D8">
              <w:rPr>
                <w:b/>
                <w:sz w:val="22"/>
                <w:szCs w:val="22"/>
              </w:rPr>
              <w:t>chú</w:t>
            </w:r>
            <w:proofErr w:type="spellEnd"/>
          </w:p>
        </w:tc>
      </w:tr>
      <w:tr w:rsidR="00785626" w:rsidRPr="00C468D8" w:rsidTr="00BC0E2F">
        <w:trPr>
          <w:jc w:val="center"/>
        </w:trPr>
        <w:tc>
          <w:tcPr>
            <w:tcW w:w="770" w:type="dxa"/>
            <w:shd w:val="clear" w:color="auto" w:fill="auto"/>
            <w:vAlign w:val="center"/>
          </w:tcPr>
          <w:p w:rsidR="00785626" w:rsidRPr="00785626" w:rsidRDefault="00785626" w:rsidP="00BC0E2F">
            <w:pPr>
              <w:spacing w:line="276" w:lineRule="auto"/>
              <w:jc w:val="center"/>
              <w:rPr>
                <w:sz w:val="22"/>
                <w:szCs w:val="22"/>
                <w:lang w:val="vi-VN"/>
              </w:rPr>
            </w:pPr>
            <w:r>
              <w:rPr>
                <w:sz w:val="22"/>
                <w:szCs w:val="22"/>
                <w:lang w:val="vi-VN"/>
              </w:rPr>
              <w:t>1</w:t>
            </w:r>
          </w:p>
        </w:tc>
        <w:tc>
          <w:tcPr>
            <w:tcW w:w="3053" w:type="dxa"/>
            <w:shd w:val="clear" w:color="auto" w:fill="auto"/>
          </w:tcPr>
          <w:p w:rsidR="00785626" w:rsidRPr="00C468D8" w:rsidRDefault="00785626" w:rsidP="00BC0E2F">
            <w:pPr>
              <w:spacing w:line="276" w:lineRule="auto"/>
              <w:rPr>
                <w:sz w:val="22"/>
                <w:szCs w:val="22"/>
                <w:lang w:val="vi-VN"/>
              </w:rPr>
            </w:pPr>
            <w:r>
              <w:rPr>
                <w:sz w:val="22"/>
                <w:szCs w:val="22"/>
                <w:lang w:val="vi-VN"/>
              </w:rPr>
              <w:t>Phân tích những đặc điểm địa mạo cao nguyên đá Đồng Văn – Mèo Vạc tỉnh Hà Giang cho hoạt động du lịch</w:t>
            </w:r>
          </w:p>
        </w:tc>
        <w:tc>
          <w:tcPr>
            <w:tcW w:w="4819" w:type="dxa"/>
            <w:shd w:val="clear" w:color="auto" w:fill="auto"/>
          </w:tcPr>
          <w:p w:rsidR="00785626" w:rsidRPr="00C468D8" w:rsidRDefault="00785626" w:rsidP="00BC0E2F">
            <w:pPr>
              <w:spacing w:line="276" w:lineRule="auto"/>
              <w:rPr>
                <w:lang w:val="vi-VN"/>
              </w:rPr>
            </w:pPr>
            <w:r w:rsidRPr="00DD4D21">
              <w:rPr>
                <w:lang w:val="vi-VN"/>
              </w:rPr>
              <w:t xml:space="preserve">Nghiên cứu, đánh giá các điều kiện cho mục tiêu phát triển kinh tế xã hội hiện nay là vấn đề thông thường của Việt Nam và trên thế giới. Tuy nhiên, có nhiều địa phương nước ta tuy có tiềm năng nhưng vẫn là yếu thế trong khai thác lãnh thổ, </w:t>
            </w:r>
            <w:r>
              <w:rPr>
                <w:lang w:val="vi-VN"/>
              </w:rPr>
              <w:t xml:space="preserve">trong đó có tỉnh </w:t>
            </w:r>
            <w:r w:rsidRPr="00DD4D21">
              <w:rPr>
                <w:lang w:val="vi-VN"/>
              </w:rPr>
              <w:t>Hà Giang</w:t>
            </w:r>
            <w:r>
              <w:rPr>
                <w:lang w:val="vi-VN"/>
              </w:rPr>
              <w:t>. B</w:t>
            </w:r>
            <w:r w:rsidRPr="00DD4D21">
              <w:rPr>
                <w:lang w:val="vi-VN"/>
              </w:rPr>
              <w:t>ài báo đề cập đến lĩnh vực địa mạo, đây là một lĩnh vực có ý giá trị để triển khai hoạt động du lịch, đem lại lợi thế cho kinh tế tỉnh Hà Giang.</w:t>
            </w:r>
          </w:p>
        </w:tc>
        <w:tc>
          <w:tcPr>
            <w:tcW w:w="1985" w:type="dxa"/>
            <w:shd w:val="clear" w:color="auto" w:fill="auto"/>
            <w:vAlign w:val="center"/>
          </w:tcPr>
          <w:p w:rsidR="00785626" w:rsidRPr="00C468D8" w:rsidRDefault="00785626" w:rsidP="00BC0E2F">
            <w:pPr>
              <w:spacing w:line="276" w:lineRule="auto"/>
              <w:jc w:val="center"/>
              <w:rPr>
                <w:sz w:val="22"/>
                <w:szCs w:val="22"/>
                <w:lang w:val="vi-VN"/>
              </w:rPr>
            </w:pPr>
            <w:r>
              <w:rPr>
                <w:sz w:val="22"/>
                <w:szCs w:val="22"/>
                <w:lang w:val="vi-VN"/>
              </w:rPr>
              <w:t>TS. Nguyễn Văn Minh</w:t>
            </w:r>
          </w:p>
        </w:tc>
        <w:tc>
          <w:tcPr>
            <w:tcW w:w="1559" w:type="dxa"/>
            <w:shd w:val="clear" w:color="auto" w:fill="auto"/>
            <w:vAlign w:val="center"/>
          </w:tcPr>
          <w:p w:rsidR="00785626" w:rsidRPr="00C468D8" w:rsidRDefault="00785626" w:rsidP="00BC0E2F">
            <w:pPr>
              <w:spacing w:line="276" w:lineRule="auto"/>
              <w:jc w:val="center"/>
              <w:rPr>
                <w:sz w:val="22"/>
                <w:szCs w:val="22"/>
                <w:lang w:val="vi-VN"/>
              </w:rPr>
            </w:pPr>
            <w:r>
              <w:rPr>
                <w:sz w:val="22"/>
                <w:szCs w:val="22"/>
                <w:lang w:val="vi-VN"/>
              </w:rPr>
              <w:t>8h30-10h30, 12/3/2024</w:t>
            </w:r>
          </w:p>
        </w:tc>
        <w:tc>
          <w:tcPr>
            <w:tcW w:w="1201" w:type="dxa"/>
            <w:shd w:val="clear" w:color="auto" w:fill="auto"/>
            <w:vAlign w:val="center"/>
          </w:tcPr>
          <w:p w:rsidR="00785626" w:rsidRPr="00C468D8" w:rsidRDefault="00785626" w:rsidP="00BC0E2F">
            <w:pPr>
              <w:spacing w:line="276" w:lineRule="auto"/>
              <w:jc w:val="center"/>
              <w:rPr>
                <w:sz w:val="22"/>
                <w:szCs w:val="22"/>
                <w:lang w:val="vi-VN"/>
              </w:rPr>
            </w:pPr>
            <w:proofErr w:type="spellStart"/>
            <w:r w:rsidRPr="00C468D8">
              <w:rPr>
                <w:sz w:val="22"/>
                <w:szCs w:val="22"/>
              </w:rPr>
              <w:t>Trực</w:t>
            </w:r>
            <w:proofErr w:type="spellEnd"/>
            <w:r w:rsidRPr="00C468D8">
              <w:rPr>
                <w:sz w:val="22"/>
                <w:szCs w:val="22"/>
                <w:lang w:val="vi-VN"/>
              </w:rPr>
              <w:t xml:space="preserve"> tuyến</w:t>
            </w:r>
          </w:p>
        </w:tc>
        <w:tc>
          <w:tcPr>
            <w:tcW w:w="1032" w:type="dxa"/>
            <w:shd w:val="clear" w:color="auto" w:fill="auto"/>
            <w:vAlign w:val="center"/>
          </w:tcPr>
          <w:p w:rsidR="00785626" w:rsidRPr="00C468D8" w:rsidRDefault="00785626" w:rsidP="00BC0E2F">
            <w:pPr>
              <w:spacing w:line="276" w:lineRule="auto"/>
              <w:jc w:val="center"/>
              <w:rPr>
                <w:sz w:val="22"/>
                <w:szCs w:val="22"/>
              </w:rPr>
            </w:pPr>
          </w:p>
        </w:tc>
      </w:tr>
      <w:tr w:rsidR="00963DB4" w:rsidRPr="00C468D8" w:rsidTr="00DD4D21">
        <w:trPr>
          <w:jc w:val="center"/>
        </w:trPr>
        <w:tc>
          <w:tcPr>
            <w:tcW w:w="770" w:type="dxa"/>
            <w:shd w:val="clear" w:color="auto" w:fill="auto"/>
            <w:vAlign w:val="center"/>
          </w:tcPr>
          <w:p w:rsidR="00963DB4" w:rsidRPr="00785626" w:rsidRDefault="00785626" w:rsidP="00F03CCC">
            <w:pPr>
              <w:spacing w:line="276" w:lineRule="auto"/>
              <w:jc w:val="center"/>
              <w:rPr>
                <w:bCs/>
                <w:sz w:val="22"/>
                <w:szCs w:val="22"/>
                <w:lang w:val="vi-VN"/>
              </w:rPr>
            </w:pPr>
            <w:r>
              <w:rPr>
                <w:bCs/>
                <w:sz w:val="22"/>
                <w:szCs w:val="22"/>
                <w:lang w:val="vi-VN"/>
              </w:rPr>
              <w:t>2</w:t>
            </w:r>
          </w:p>
        </w:tc>
        <w:tc>
          <w:tcPr>
            <w:tcW w:w="3053" w:type="dxa"/>
            <w:shd w:val="clear" w:color="auto" w:fill="auto"/>
          </w:tcPr>
          <w:p w:rsidR="00963DB4" w:rsidRPr="00C468D8" w:rsidRDefault="00F50247" w:rsidP="00F03CCC">
            <w:pPr>
              <w:spacing w:line="276" w:lineRule="auto"/>
              <w:rPr>
                <w:b/>
                <w:sz w:val="22"/>
                <w:szCs w:val="22"/>
              </w:rPr>
            </w:pPr>
            <w:proofErr w:type="spellStart"/>
            <w:r w:rsidRPr="00F50247">
              <w:rPr>
                <w:color w:val="000000" w:themeColor="text1"/>
                <w:sz w:val="22"/>
                <w:szCs w:val="22"/>
              </w:rPr>
              <w:t>Một</w:t>
            </w:r>
            <w:proofErr w:type="spellEnd"/>
            <w:r w:rsidRPr="00F50247">
              <w:rPr>
                <w:color w:val="000000" w:themeColor="text1"/>
                <w:sz w:val="22"/>
                <w:szCs w:val="22"/>
              </w:rPr>
              <w:t xml:space="preserve"> </w:t>
            </w:r>
            <w:proofErr w:type="spellStart"/>
            <w:r w:rsidRPr="00F50247">
              <w:rPr>
                <w:color w:val="000000" w:themeColor="text1"/>
                <w:sz w:val="22"/>
                <w:szCs w:val="22"/>
              </w:rPr>
              <w:t>số</w:t>
            </w:r>
            <w:proofErr w:type="spellEnd"/>
            <w:r w:rsidRPr="00F50247">
              <w:rPr>
                <w:color w:val="000000" w:themeColor="text1"/>
                <w:sz w:val="22"/>
                <w:szCs w:val="22"/>
              </w:rPr>
              <w:t xml:space="preserve"> </w:t>
            </w:r>
            <w:proofErr w:type="spellStart"/>
            <w:r w:rsidRPr="00F50247">
              <w:rPr>
                <w:color w:val="000000" w:themeColor="text1"/>
                <w:sz w:val="22"/>
                <w:szCs w:val="22"/>
              </w:rPr>
              <w:t>vấn</w:t>
            </w:r>
            <w:proofErr w:type="spellEnd"/>
            <w:r w:rsidRPr="00F50247">
              <w:rPr>
                <w:color w:val="000000" w:themeColor="text1"/>
                <w:sz w:val="22"/>
                <w:szCs w:val="22"/>
              </w:rPr>
              <w:t xml:space="preserve"> </w:t>
            </w:r>
            <w:proofErr w:type="spellStart"/>
            <w:r w:rsidRPr="00F50247">
              <w:rPr>
                <w:color w:val="000000" w:themeColor="text1"/>
                <w:sz w:val="22"/>
                <w:szCs w:val="22"/>
              </w:rPr>
              <w:t>đề</w:t>
            </w:r>
            <w:proofErr w:type="spellEnd"/>
            <w:r w:rsidRPr="00F50247">
              <w:rPr>
                <w:color w:val="000000" w:themeColor="text1"/>
                <w:sz w:val="22"/>
                <w:szCs w:val="22"/>
              </w:rPr>
              <w:t xml:space="preserve"> </w:t>
            </w:r>
            <w:proofErr w:type="spellStart"/>
            <w:r w:rsidRPr="00F50247">
              <w:rPr>
                <w:color w:val="000000" w:themeColor="text1"/>
                <w:sz w:val="22"/>
                <w:szCs w:val="22"/>
              </w:rPr>
              <w:t>trong</w:t>
            </w:r>
            <w:proofErr w:type="spellEnd"/>
            <w:r w:rsidRPr="00F50247">
              <w:rPr>
                <w:color w:val="000000" w:themeColor="text1"/>
                <w:sz w:val="22"/>
                <w:szCs w:val="22"/>
              </w:rPr>
              <w:t xml:space="preserve"> </w:t>
            </w:r>
            <w:proofErr w:type="spellStart"/>
            <w:r w:rsidRPr="00F50247">
              <w:rPr>
                <w:color w:val="000000" w:themeColor="text1"/>
                <w:sz w:val="22"/>
                <w:szCs w:val="22"/>
              </w:rPr>
              <w:t>nghiên</w:t>
            </w:r>
            <w:proofErr w:type="spellEnd"/>
            <w:r w:rsidRPr="00F50247">
              <w:rPr>
                <w:color w:val="000000" w:themeColor="text1"/>
                <w:sz w:val="22"/>
                <w:szCs w:val="22"/>
              </w:rPr>
              <w:t xml:space="preserve"> </w:t>
            </w:r>
            <w:proofErr w:type="spellStart"/>
            <w:r w:rsidRPr="00F50247">
              <w:rPr>
                <w:color w:val="000000" w:themeColor="text1"/>
                <w:sz w:val="22"/>
                <w:szCs w:val="22"/>
              </w:rPr>
              <w:t>cứu</w:t>
            </w:r>
            <w:proofErr w:type="spellEnd"/>
            <w:r w:rsidRPr="00F50247">
              <w:rPr>
                <w:color w:val="000000" w:themeColor="text1"/>
                <w:sz w:val="22"/>
                <w:szCs w:val="22"/>
              </w:rPr>
              <w:t xml:space="preserve"> </w:t>
            </w:r>
            <w:proofErr w:type="spellStart"/>
            <w:r w:rsidRPr="00F50247">
              <w:rPr>
                <w:color w:val="000000" w:themeColor="text1"/>
                <w:sz w:val="22"/>
                <w:szCs w:val="22"/>
              </w:rPr>
              <w:t>và</w:t>
            </w:r>
            <w:proofErr w:type="spellEnd"/>
            <w:r w:rsidRPr="00F50247">
              <w:rPr>
                <w:color w:val="000000" w:themeColor="text1"/>
                <w:sz w:val="22"/>
                <w:szCs w:val="22"/>
              </w:rPr>
              <w:t xml:space="preserve"> </w:t>
            </w:r>
            <w:proofErr w:type="spellStart"/>
            <w:r w:rsidRPr="00F50247">
              <w:rPr>
                <w:color w:val="000000" w:themeColor="text1"/>
                <w:sz w:val="22"/>
                <w:szCs w:val="22"/>
              </w:rPr>
              <w:t>giảng</w:t>
            </w:r>
            <w:proofErr w:type="spellEnd"/>
            <w:r w:rsidRPr="00F50247">
              <w:rPr>
                <w:color w:val="000000" w:themeColor="text1"/>
                <w:sz w:val="22"/>
                <w:szCs w:val="22"/>
              </w:rPr>
              <w:t xml:space="preserve"> </w:t>
            </w:r>
            <w:proofErr w:type="spellStart"/>
            <w:r w:rsidRPr="00F50247">
              <w:rPr>
                <w:color w:val="000000" w:themeColor="text1"/>
                <w:sz w:val="22"/>
                <w:szCs w:val="22"/>
              </w:rPr>
              <w:t>dạy</w:t>
            </w:r>
            <w:proofErr w:type="spellEnd"/>
            <w:r w:rsidRPr="00F50247">
              <w:rPr>
                <w:color w:val="000000" w:themeColor="text1"/>
                <w:sz w:val="22"/>
                <w:szCs w:val="22"/>
              </w:rPr>
              <w:t xml:space="preserve"> </w:t>
            </w:r>
            <w:proofErr w:type="spellStart"/>
            <w:r w:rsidRPr="00F50247">
              <w:rPr>
                <w:color w:val="000000" w:themeColor="text1"/>
                <w:sz w:val="22"/>
                <w:szCs w:val="22"/>
              </w:rPr>
              <w:t>về</w:t>
            </w:r>
            <w:proofErr w:type="spellEnd"/>
            <w:r w:rsidRPr="00F50247">
              <w:rPr>
                <w:color w:val="000000" w:themeColor="text1"/>
                <w:sz w:val="22"/>
                <w:szCs w:val="22"/>
              </w:rPr>
              <w:t xml:space="preserve"> </w:t>
            </w:r>
            <w:proofErr w:type="spellStart"/>
            <w:r w:rsidRPr="00F50247">
              <w:rPr>
                <w:color w:val="000000" w:themeColor="text1"/>
                <w:sz w:val="22"/>
                <w:szCs w:val="22"/>
              </w:rPr>
              <w:t>lịch</w:t>
            </w:r>
            <w:proofErr w:type="spellEnd"/>
            <w:r w:rsidRPr="00F50247">
              <w:rPr>
                <w:color w:val="000000" w:themeColor="text1"/>
                <w:sz w:val="22"/>
                <w:szCs w:val="22"/>
              </w:rPr>
              <w:t xml:space="preserve"> </w:t>
            </w:r>
            <w:proofErr w:type="spellStart"/>
            <w:r w:rsidRPr="00F50247">
              <w:rPr>
                <w:color w:val="000000" w:themeColor="text1"/>
                <w:sz w:val="22"/>
                <w:szCs w:val="22"/>
              </w:rPr>
              <w:t>sử</w:t>
            </w:r>
            <w:proofErr w:type="spellEnd"/>
            <w:r w:rsidRPr="00F50247">
              <w:rPr>
                <w:color w:val="000000" w:themeColor="text1"/>
                <w:sz w:val="22"/>
                <w:szCs w:val="22"/>
              </w:rPr>
              <w:t xml:space="preserve"> </w:t>
            </w:r>
            <w:proofErr w:type="spellStart"/>
            <w:r w:rsidRPr="00F50247">
              <w:rPr>
                <w:color w:val="000000" w:themeColor="text1"/>
                <w:sz w:val="22"/>
                <w:szCs w:val="22"/>
              </w:rPr>
              <w:t>chủ</w:t>
            </w:r>
            <w:proofErr w:type="spellEnd"/>
            <w:r w:rsidRPr="00F50247">
              <w:rPr>
                <w:color w:val="000000" w:themeColor="text1"/>
                <w:sz w:val="22"/>
                <w:szCs w:val="22"/>
              </w:rPr>
              <w:t xml:space="preserve"> </w:t>
            </w:r>
            <w:proofErr w:type="spellStart"/>
            <w:r w:rsidRPr="00F50247">
              <w:rPr>
                <w:color w:val="000000" w:themeColor="text1"/>
                <w:sz w:val="22"/>
                <w:szCs w:val="22"/>
              </w:rPr>
              <w:t>quyền</w:t>
            </w:r>
            <w:proofErr w:type="spellEnd"/>
            <w:r w:rsidRPr="00F50247">
              <w:rPr>
                <w:color w:val="000000" w:themeColor="text1"/>
                <w:sz w:val="22"/>
                <w:szCs w:val="22"/>
              </w:rPr>
              <w:t xml:space="preserve"> </w:t>
            </w:r>
            <w:proofErr w:type="spellStart"/>
            <w:r w:rsidRPr="00F50247">
              <w:rPr>
                <w:color w:val="000000" w:themeColor="text1"/>
                <w:sz w:val="22"/>
                <w:szCs w:val="22"/>
              </w:rPr>
              <w:t>biển</w:t>
            </w:r>
            <w:proofErr w:type="spellEnd"/>
            <w:r w:rsidRPr="00F50247">
              <w:rPr>
                <w:color w:val="000000" w:themeColor="text1"/>
                <w:sz w:val="22"/>
                <w:szCs w:val="22"/>
              </w:rPr>
              <w:t xml:space="preserve"> </w:t>
            </w:r>
            <w:proofErr w:type="spellStart"/>
            <w:r w:rsidRPr="00F50247">
              <w:rPr>
                <w:color w:val="000000" w:themeColor="text1"/>
                <w:sz w:val="22"/>
                <w:szCs w:val="22"/>
              </w:rPr>
              <w:t>đảo</w:t>
            </w:r>
            <w:proofErr w:type="spellEnd"/>
            <w:r w:rsidRPr="00F50247">
              <w:rPr>
                <w:color w:val="000000" w:themeColor="text1"/>
                <w:sz w:val="22"/>
                <w:szCs w:val="22"/>
              </w:rPr>
              <w:t xml:space="preserve"> </w:t>
            </w:r>
            <w:proofErr w:type="spellStart"/>
            <w:r w:rsidRPr="00F50247">
              <w:rPr>
                <w:color w:val="000000" w:themeColor="text1"/>
                <w:sz w:val="22"/>
                <w:szCs w:val="22"/>
              </w:rPr>
              <w:t>Việt</w:t>
            </w:r>
            <w:proofErr w:type="spellEnd"/>
            <w:r w:rsidRPr="00F50247">
              <w:rPr>
                <w:color w:val="000000" w:themeColor="text1"/>
                <w:sz w:val="22"/>
                <w:szCs w:val="22"/>
              </w:rPr>
              <w:t xml:space="preserve"> Nam.</w:t>
            </w:r>
          </w:p>
        </w:tc>
        <w:tc>
          <w:tcPr>
            <w:tcW w:w="4819" w:type="dxa"/>
            <w:shd w:val="clear" w:color="auto" w:fill="auto"/>
          </w:tcPr>
          <w:p w:rsidR="00963DB4" w:rsidRPr="00C468D8" w:rsidRDefault="00963DB4" w:rsidP="00F03CCC">
            <w:pPr>
              <w:spacing w:line="276" w:lineRule="auto"/>
              <w:rPr>
                <w:bCs/>
                <w:sz w:val="22"/>
                <w:szCs w:val="22"/>
                <w:lang w:val="vi-VN"/>
              </w:rPr>
            </w:pPr>
            <w:proofErr w:type="spellStart"/>
            <w:r w:rsidRPr="00C468D8">
              <w:rPr>
                <w:color w:val="000000" w:themeColor="text1"/>
                <w:sz w:val="22"/>
                <w:szCs w:val="22"/>
              </w:rPr>
              <w:t>Báo</w:t>
            </w:r>
            <w:proofErr w:type="spellEnd"/>
            <w:r w:rsidRPr="00C468D8">
              <w:rPr>
                <w:color w:val="000000" w:themeColor="text1"/>
                <w:sz w:val="22"/>
                <w:szCs w:val="22"/>
              </w:rPr>
              <w:t xml:space="preserve"> </w:t>
            </w:r>
            <w:proofErr w:type="spellStart"/>
            <w:r w:rsidRPr="00C468D8">
              <w:rPr>
                <w:color w:val="000000" w:themeColor="text1"/>
                <w:sz w:val="22"/>
                <w:szCs w:val="22"/>
              </w:rPr>
              <w:t>cáo</w:t>
            </w:r>
            <w:proofErr w:type="spellEnd"/>
            <w:r w:rsidRPr="00C468D8">
              <w:rPr>
                <w:color w:val="000000" w:themeColor="text1"/>
                <w:sz w:val="22"/>
                <w:szCs w:val="22"/>
                <w:lang w:val="vi-VN"/>
              </w:rPr>
              <w:t xml:space="preserve"> </w:t>
            </w:r>
            <w:r w:rsidR="00F03CCC">
              <w:rPr>
                <w:color w:val="000000" w:themeColor="text1"/>
                <w:sz w:val="22"/>
                <w:szCs w:val="22"/>
                <w:lang w:val="vi-VN"/>
              </w:rPr>
              <w:t>tập trung phân tích những vấn đề liên quan đến việc nghiên cứu và giảng dạy về lịch sử chủ quyền của Việt Nam trên biển đảo</w:t>
            </w:r>
          </w:p>
        </w:tc>
        <w:tc>
          <w:tcPr>
            <w:tcW w:w="1985" w:type="dxa"/>
            <w:shd w:val="clear" w:color="auto" w:fill="auto"/>
            <w:vAlign w:val="center"/>
          </w:tcPr>
          <w:p w:rsidR="00963DB4" w:rsidRPr="00C468D8" w:rsidRDefault="00963DB4" w:rsidP="00F03CCC">
            <w:pPr>
              <w:spacing w:line="276" w:lineRule="auto"/>
              <w:jc w:val="center"/>
              <w:rPr>
                <w:sz w:val="22"/>
                <w:szCs w:val="22"/>
                <w:lang w:val="vi-VN"/>
              </w:rPr>
            </w:pPr>
            <w:r w:rsidRPr="00C468D8">
              <w:rPr>
                <w:sz w:val="22"/>
                <w:szCs w:val="22"/>
                <w:lang w:val="vi-VN"/>
              </w:rPr>
              <w:t xml:space="preserve">TS. </w:t>
            </w:r>
            <w:r w:rsidR="00F50247">
              <w:rPr>
                <w:sz w:val="22"/>
                <w:szCs w:val="22"/>
                <w:lang w:val="vi-VN"/>
              </w:rPr>
              <w:t>Trần Thị Thu Hà</w:t>
            </w:r>
          </w:p>
        </w:tc>
        <w:tc>
          <w:tcPr>
            <w:tcW w:w="1559" w:type="dxa"/>
            <w:shd w:val="clear" w:color="auto" w:fill="auto"/>
            <w:vAlign w:val="center"/>
          </w:tcPr>
          <w:p w:rsidR="00963DB4" w:rsidRPr="00C468D8" w:rsidRDefault="00AD601B" w:rsidP="00F03CCC">
            <w:pPr>
              <w:spacing w:line="276" w:lineRule="auto"/>
              <w:jc w:val="center"/>
              <w:rPr>
                <w:b/>
                <w:sz w:val="22"/>
                <w:szCs w:val="22"/>
                <w:lang w:val="vi-VN"/>
              </w:rPr>
            </w:pPr>
            <w:r w:rsidRPr="00C468D8">
              <w:rPr>
                <w:color w:val="000000" w:themeColor="text1"/>
                <w:sz w:val="22"/>
                <w:szCs w:val="22"/>
                <w:lang w:val="vi-VN"/>
              </w:rPr>
              <w:t>8h</w:t>
            </w:r>
            <w:r w:rsidR="00F50247">
              <w:rPr>
                <w:color w:val="000000" w:themeColor="text1"/>
                <w:sz w:val="22"/>
                <w:szCs w:val="22"/>
                <w:lang w:val="vi-VN"/>
              </w:rPr>
              <w:t>3</w:t>
            </w:r>
            <w:r w:rsidRPr="00C468D8">
              <w:rPr>
                <w:color w:val="000000" w:themeColor="text1"/>
                <w:sz w:val="22"/>
                <w:szCs w:val="22"/>
                <w:lang w:val="vi-VN"/>
              </w:rPr>
              <w:t>0-10h</w:t>
            </w:r>
            <w:r w:rsidR="00F50247">
              <w:rPr>
                <w:color w:val="000000" w:themeColor="text1"/>
                <w:sz w:val="22"/>
                <w:szCs w:val="22"/>
                <w:lang w:val="vi-VN"/>
              </w:rPr>
              <w:t>3</w:t>
            </w:r>
            <w:r w:rsidRPr="00C468D8">
              <w:rPr>
                <w:color w:val="000000" w:themeColor="text1"/>
                <w:sz w:val="22"/>
                <w:szCs w:val="22"/>
                <w:lang w:val="vi-VN"/>
              </w:rPr>
              <w:t xml:space="preserve">0, </w:t>
            </w:r>
            <w:r w:rsidR="00F50247">
              <w:rPr>
                <w:color w:val="000000" w:themeColor="text1"/>
                <w:sz w:val="22"/>
                <w:szCs w:val="22"/>
                <w:lang w:val="vi-VN"/>
              </w:rPr>
              <w:t>1</w:t>
            </w:r>
            <w:r w:rsidR="00785626">
              <w:rPr>
                <w:color w:val="000000" w:themeColor="text1"/>
                <w:sz w:val="22"/>
                <w:szCs w:val="22"/>
                <w:lang w:val="vi-VN"/>
              </w:rPr>
              <w:t>5</w:t>
            </w:r>
            <w:r w:rsidR="00963DB4" w:rsidRPr="00C468D8">
              <w:rPr>
                <w:color w:val="000000" w:themeColor="text1"/>
                <w:sz w:val="22"/>
                <w:szCs w:val="22"/>
                <w:lang w:val="vi-VN"/>
              </w:rPr>
              <w:t>/</w:t>
            </w:r>
            <w:r w:rsidR="00F50247">
              <w:rPr>
                <w:color w:val="000000" w:themeColor="text1"/>
                <w:sz w:val="22"/>
                <w:szCs w:val="22"/>
                <w:lang w:val="vi-VN"/>
              </w:rPr>
              <w:t>3</w:t>
            </w:r>
            <w:r w:rsidR="00963DB4" w:rsidRPr="00C468D8">
              <w:rPr>
                <w:color w:val="000000" w:themeColor="text1"/>
                <w:sz w:val="22"/>
                <w:szCs w:val="22"/>
                <w:lang w:val="vi-VN"/>
              </w:rPr>
              <w:t>/</w:t>
            </w:r>
            <w:r w:rsidR="00963DB4" w:rsidRPr="00C468D8">
              <w:rPr>
                <w:color w:val="000000" w:themeColor="text1"/>
                <w:sz w:val="22"/>
                <w:szCs w:val="22"/>
              </w:rPr>
              <w:t>202</w:t>
            </w:r>
            <w:r w:rsidR="00963DB4" w:rsidRPr="00C468D8">
              <w:rPr>
                <w:color w:val="000000" w:themeColor="text1"/>
                <w:sz w:val="22"/>
                <w:szCs w:val="22"/>
                <w:lang w:val="vi-VN"/>
              </w:rPr>
              <w:t>4</w:t>
            </w:r>
          </w:p>
        </w:tc>
        <w:tc>
          <w:tcPr>
            <w:tcW w:w="1201" w:type="dxa"/>
            <w:shd w:val="clear" w:color="auto" w:fill="auto"/>
          </w:tcPr>
          <w:p w:rsidR="00963DB4" w:rsidRPr="00C468D8" w:rsidRDefault="00963DB4" w:rsidP="00F03CCC">
            <w:pPr>
              <w:spacing w:line="276" w:lineRule="auto"/>
              <w:jc w:val="center"/>
              <w:rPr>
                <w:color w:val="000000" w:themeColor="text1"/>
                <w:sz w:val="22"/>
                <w:szCs w:val="22"/>
              </w:rPr>
            </w:pPr>
          </w:p>
          <w:p w:rsidR="00963DB4" w:rsidRPr="00C468D8" w:rsidRDefault="00F50247" w:rsidP="00F03CCC">
            <w:pPr>
              <w:spacing w:line="276" w:lineRule="auto"/>
              <w:jc w:val="center"/>
              <w:rPr>
                <w:bCs/>
                <w:sz w:val="22"/>
                <w:szCs w:val="22"/>
                <w:lang w:val="vi-VN"/>
              </w:rPr>
            </w:pPr>
            <w:proofErr w:type="spellStart"/>
            <w:r w:rsidRPr="00C468D8">
              <w:rPr>
                <w:sz w:val="22"/>
                <w:szCs w:val="22"/>
              </w:rPr>
              <w:t>Trực</w:t>
            </w:r>
            <w:proofErr w:type="spellEnd"/>
            <w:r w:rsidRPr="00C468D8">
              <w:rPr>
                <w:sz w:val="22"/>
                <w:szCs w:val="22"/>
                <w:lang w:val="vi-VN"/>
              </w:rPr>
              <w:t xml:space="preserve"> tuyến</w:t>
            </w:r>
            <w:r w:rsidR="00963DB4" w:rsidRPr="00C468D8">
              <w:rPr>
                <w:color w:val="000000" w:themeColor="text1"/>
                <w:sz w:val="22"/>
                <w:szCs w:val="22"/>
                <w:lang w:val="vi-VN"/>
              </w:rPr>
              <w:t xml:space="preserve"> </w:t>
            </w:r>
          </w:p>
        </w:tc>
        <w:tc>
          <w:tcPr>
            <w:tcW w:w="1032" w:type="dxa"/>
            <w:shd w:val="clear" w:color="auto" w:fill="auto"/>
            <w:vAlign w:val="center"/>
          </w:tcPr>
          <w:p w:rsidR="00963DB4" w:rsidRPr="00C468D8" w:rsidRDefault="00963DB4" w:rsidP="00F03CCC">
            <w:pPr>
              <w:spacing w:line="276" w:lineRule="auto"/>
              <w:jc w:val="center"/>
              <w:rPr>
                <w:b/>
                <w:sz w:val="22"/>
                <w:szCs w:val="22"/>
                <w:lang w:val="vi-VN"/>
              </w:rPr>
            </w:pPr>
          </w:p>
        </w:tc>
      </w:tr>
      <w:tr w:rsidR="00963DB4" w:rsidRPr="00C468D8" w:rsidTr="00DD4D21">
        <w:trPr>
          <w:jc w:val="center"/>
        </w:trPr>
        <w:tc>
          <w:tcPr>
            <w:tcW w:w="770" w:type="dxa"/>
            <w:shd w:val="clear" w:color="auto" w:fill="auto"/>
            <w:vAlign w:val="center"/>
          </w:tcPr>
          <w:p w:rsidR="00963DB4" w:rsidRPr="00785626" w:rsidRDefault="00785626" w:rsidP="00F03CCC">
            <w:pPr>
              <w:spacing w:line="276" w:lineRule="auto"/>
              <w:jc w:val="center"/>
              <w:rPr>
                <w:bCs/>
                <w:sz w:val="22"/>
                <w:szCs w:val="22"/>
                <w:lang w:val="vi-VN"/>
              </w:rPr>
            </w:pPr>
            <w:r>
              <w:rPr>
                <w:bCs/>
                <w:sz w:val="22"/>
                <w:szCs w:val="22"/>
                <w:lang w:val="vi-VN"/>
              </w:rPr>
              <w:t>3</w:t>
            </w:r>
          </w:p>
        </w:tc>
        <w:tc>
          <w:tcPr>
            <w:tcW w:w="3053" w:type="dxa"/>
            <w:shd w:val="clear" w:color="auto" w:fill="auto"/>
          </w:tcPr>
          <w:p w:rsidR="00963DB4" w:rsidRPr="00C468D8" w:rsidRDefault="00F50247" w:rsidP="00F03CCC">
            <w:pPr>
              <w:spacing w:line="276" w:lineRule="auto"/>
              <w:rPr>
                <w:sz w:val="22"/>
                <w:szCs w:val="22"/>
                <w:lang w:val="vi-VN"/>
              </w:rPr>
            </w:pPr>
            <w:r w:rsidRPr="00F50247">
              <w:rPr>
                <w:sz w:val="22"/>
                <w:szCs w:val="22"/>
                <w:lang w:val="vi-VN"/>
              </w:rPr>
              <w:t>Kế hoạch bài dạy: Bài 12. Vị trí và tầm quan trọng của Biển Đông (lớp 11)</w:t>
            </w:r>
          </w:p>
        </w:tc>
        <w:tc>
          <w:tcPr>
            <w:tcW w:w="4819" w:type="dxa"/>
            <w:shd w:val="clear" w:color="auto" w:fill="auto"/>
          </w:tcPr>
          <w:p w:rsidR="00963DB4" w:rsidRPr="00C468D8" w:rsidRDefault="00963DB4" w:rsidP="00F03CCC">
            <w:pPr>
              <w:spacing w:line="276" w:lineRule="auto"/>
              <w:rPr>
                <w:lang w:val="vi-VN"/>
              </w:rPr>
            </w:pPr>
            <w:proofErr w:type="spellStart"/>
            <w:r w:rsidRPr="00C468D8">
              <w:rPr>
                <w:color w:val="000000" w:themeColor="text1"/>
                <w:sz w:val="22"/>
                <w:szCs w:val="22"/>
              </w:rPr>
              <w:t>Báo</w:t>
            </w:r>
            <w:proofErr w:type="spellEnd"/>
            <w:r w:rsidRPr="00C468D8">
              <w:rPr>
                <w:color w:val="000000" w:themeColor="text1"/>
                <w:sz w:val="22"/>
                <w:szCs w:val="22"/>
              </w:rPr>
              <w:t xml:space="preserve"> </w:t>
            </w:r>
            <w:proofErr w:type="spellStart"/>
            <w:r w:rsidRPr="00C468D8">
              <w:rPr>
                <w:color w:val="000000" w:themeColor="text1"/>
                <w:sz w:val="22"/>
                <w:szCs w:val="22"/>
              </w:rPr>
              <w:t>cáo</w:t>
            </w:r>
            <w:proofErr w:type="spellEnd"/>
            <w:r w:rsidRPr="00C468D8">
              <w:rPr>
                <w:color w:val="000000" w:themeColor="text1"/>
                <w:sz w:val="22"/>
                <w:szCs w:val="22"/>
                <w:lang w:val="vi-VN"/>
              </w:rPr>
              <w:t xml:space="preserve"> </w:t>
            </w:r>
            <w:r w:rsidR="00F03CCC">
              <w:rPr>
                <w:color w:val="000000" w:themeColor="text1"/>
                <w:sz w:val="22"/>
                <w:szCs w:val="22"/>
                <w:lang w:val="vi-VN"/>
              </w:rPr>
              <w:t xml:space="preserve">thiết kế kế hoạch bài dạy trong Chương trình Lịch sử Lớp 11 ở trường phổ thông, Bài 12: </w:t>
            </w:r>
            <w:r w:rsidR="00F03CCC" w:rsidRPr="00F50247">
              <w:rPr>
                <w:sz w:val="22"/>
                <w:szCs w:val="22"/>
                <w:lang w:val="vi-VN"/>
              </w:rPr>
              <w:t>Vị trí và tầm quan trọng của Biển Đông</w:t>
            </w:r>
          </w:p>
        </w:tc>
        <w:tc>
          <w:tcPr>
            <w:tcW w:w="1985" w:type="dxa"/>
            <w:shd w:val="clear" w:color="auto" w:fill="auto"/>
            <w:vAlign w:val="center"/>
          </w:tcPr>
          <w:p w:rsidR="00963DB4" w:rsidRPr="00C468D8" w:rsidRDefault="00F50247" w:rsidP="00F03CCC">
            <w:pPr>
              <w:spacing w:line="276" w:lineRule="auto"/>
              <w:jc w:val="center"/>
              <w:rPr>
                <w:sz w:val="22"/>
                <w:szCs w:val="22"/>
              </w:rPr>
            </w:pPr>
            <w:r w:rsidRPr="00C468D8">
              <w:rPr>
                <w:sz w:val="22"/>
                <w:szCs w:val="22"/>
                <w:lang w:val="vi-VN"/>
              </w:rPr>
              <w:t xml:space="preserve">TS. </w:t>
            </w:r>
            <w:r>
              <w:rPr>
                <w:sz w:val="22"/>
                <w:szCs w:val="22"/>
                <w:lang w:val="vi-VN"/>
              </w:rPr>
              <w:t>Trần Thị Thu Hà</w:t>
            </w:r>
          </w:p>
        </w:tc>
        <w:tc>
          <w:tcPr>
            <w:tcW w:w="1559" w:type="dxa"/>
            <w:shd w:val="clear" w:color="auto" w:fill="auto"/>
            <w:vAlign w:val="center"/>
          </w:tcPr>
          <w:p w:rsidR="00AD601B" w:rsidRPr="00C468D8" w:rsidRDefault="00AD601B" w:rsidP="00F03CCC">
            <w:pPr>
              <w:spacing w:line="276" w:lineRule="auto"/>
              <w:jc w:val="center"/>
              <w:rPr>
                <w:color w:val="000000" w:themeColor="text1"/>
                <w:sz w:val="22"/>
                <w:szCs w:val="22"/>
                <w:lang w:val="vi-VN"/>
              </w:rPr>
            </w:pPr>
            <w:r w:rsidRPr="00C468D8">
              <w:rPr>
                <w:color w:val="000000" w:themeColor="text1"/>
                <w:sz w:val="22"/>
                <w:szCs w:val="22"/>
                <w:lang w:val="vi-VN"/>
              </w:rPr>
              <w:t>10h</w:t>
            </w:r>
            <w:r w:rsidR="00F50247">
              <w:rPr>
                <w:color w:val="000000" w:themeColor="text1"/>
                <w:sz w:val="22"/>
                <w:szCs w:val="22"/>
                <w:lang w:val="vi-VN"/>
              </w:rPr>
              <w:t>3</w:t>
            </w:r>
            <w:r w:rsidRPr="00C468D8">
              <w:rPr>
                <w:color w:val="000000" w:themeColor="text1"/>
                <w:sz w:val="22"/>
                <w:szCs w:val="22"/>
                <w:lang w:val="vi-VN"/>
              </w:rPr>
              <w:t>0-12h</w:t>
            </w:r>
            <w:r w:rsidR="00F50247">
              <w:rPr>
                <w:color w:val="000000" w:themeColor="text1"/>
                <w:sz w:val="22"/>
                <w:szCs w:val="22"/>
                <w:lang w:val="vi-VN"/>
              </w:rPr>
              <w:t>3</w:t>
            </w:r>
            <w:r w:rsidRPr="00C468D8">
              <w:rPr>
                <w:color w:val="000000" w:themeColor="text1"/>
                <w:sz w:val="22"/>
                <w:szCs w:val="22"/>
                <w:lang w:val="vi-VN"/>
              </w:rPr>
              <w:t>0,</w:t>
            </w:r>
          </w:p>
          <w:p w:rsidR="00963DB4" w:rsidRPr="00C468D8" w:rsidRDefault="00F50247" w:rsidP="00F03CCC">
            <w:pPr>
              <w:spacing w:line="276" w:lineRule="auto"/>
              <w:jc w:val="center"/>
              <w:rPr>
                <w:sz w:val="22"/>
                <w:szCs w:val="22"/>
              </w:rPr>
            </w:pPr>
            <w:r>
              <w:rPr>
                <w:color w:val="000000" w:themeColor="text1"/>
                <w:sz w:val="22"/>
                <w:szCs w:val="22"/>
                <w:lang w:val="vi-VN"/>
              </w:rPr>
              <w:t>1</w:t>
            </w:r>
            <w:r w:rsidR="00785626">
              <w:rPr>
                <w:color w:val="000000" w:themeColor="text1"/>
                <w:sz w:val="22"/>
                <w:szCs w:val="22"/>
                <w:lang w:val="vi-VN"/>
              </w:rPr>
              <w:t>5</w:t>
            </w:r>
            <w:r w:rsidR="00963DB4" w:rsidRPr="00C468D8">
              <w:rPr>
                <w:color w:val="000000" w:themeColor="text1"/>
                <w:sz w:val="22"/>
                <w:szCs w:val="22"/>
                <w:lang w:val="vi-VN"/>
              </w:rPr>
              <w:t>/</w:t>
            </w:r>
            <w:r>
              <w:rPr>
                <w:color w:val="000000" w:themeColor="text1"/>
                <w:sz w:val="22"/>
                <w:szCs w:val="22"/>
                <w:lang w:val="vi-VN"/>
              </w:rPr>
              <w:t>3</w:t>
            </w:r>
            <w:r w:rsidR="00963DB4" w:rsidRPr="00C468D8">
              <w:rPr>
                <w:color w:val="000000" w:themeColor="text1"/>
                <w:sz w:val="22"/>
                <w:szCs w:val="22"/>
                <w:lang w:val="vi-VN"/>
              </w:rPr>
              <w:t>/</w:t>
            </w:r>
            <w:r w:rsidR="00963DB4" w:rsidRPr="00C468D8">
              <w:rPr>
                <w:color w:val="000000" w:themeColor="text1"/>
                <w:sz w:val="22"/>
                <w:szCs w:val="22"/>
              </w:rPr>
              <w:t>202</w:t>
            </w:r>
            <w:r w:rsidR="00963DB4" w:rsidRPr="00C468D8">
              <w:rPr>
                <w:color w:val="000000" w:themeColor="text1"/>
                <w:sz w:val="22"/>
                <w:szCs w:val="22"/>
                <w:lang w:val="vi-VN"/>
              </w:rPr>
              <w:t>4</w:t>
            </w:r>
          </w:p>
        </w:tc>
        <w:tc>
          <w:tcPr>
            <w:tcW w:w="1201" w:type="dxa"/>
            <w:shd w:val="clear" w:color="auto" w:fill="auto"/>
            <w:vAlign w:val="center"/>
          </w:tcPr>
          <w:p w:rsidR="00963DB4" w:rsidRPr="00C468D8" w:rsidRDefault="00F50247" w:rsidP="00F03CCC">
            <w:pPr>
              <w:spacing w:line="276" w:lineRule="auto"/>
              <w:jc w:val="center"/>
              <w:rPr>
                <w:color w:val="FF0000"/>
                <w:sz w:val="22"/>
                <w:szCs w:val="22"/>
              </w:rPr>
            </w:pPr>
            <w:proofErr w:type="spellStart"/>
            <w:r w:rsidRPr="00C468D8">
              <w:rPr>
                <w:sz w:val="22"/>
                <w:szCs w:val="22"/>
              </w:rPr>
              <w:t>Trực</w:t>
            </w:r>
            <w:proofErr w:type="spellEnd"/>
            <w:r w:rsidRPr="00C468D8">
              <w:rPr>
                <w:sz w:val="22"/>
                <w:szCs w:val="22"/>
                <w:lang w:val="vi-VN"/>
              </w:rPr>
              <w:t xml:space="preserve"> tuyến</w:t>
            </w:r>
          </w:p>
        </w:tc>
        <w:tc>
          <w:tcPr>
            <w:tcW w:w="1032" w:type="dxa"/>
            <w:shd w:val="clear" w:color="auto" w:fill="auto"/>
            <w:vAlign w:val="center"/>
          </w:tcPr>
          <w:p w:rsidR="00963DB4" w:rsidRPr="00870F3B" w:rsidRDefault="00963DB4" w:rsidP="00F03CCC">
            <w:pPr>
              <w:spacing w:line="276" w:lineRule="auto"/>
              <w:jc w:val="center"/>
              <w:rPr>
                <w:b/>
                <w:sz w:val="22"/>
                <w:szCs w:val="22"/>
                <w:lang w:val="vi-VN"/>
              </w:rPr>
            </w:pPr>
          </w:p>
        </w:tc>
      </w:tr>
      <w:tr w:rsidR="00963DB4" w:rsidRPr="00C468D8" w:rsidTr="00DD4D21">
        <w:trPr>
          <w:jc w:val="center"/>
        </w:trPr>
        <w:tc>
          <w:tcPr>
            <w:tcW w:w="770" w:type="dxa"/>
            <w:shd w:val="clear" w:color="auto" w:fill="auto"/>
            <w:vAlign w:val="center"/>
          </w:tcPr>
          <w:p w:rsidR="00963DB4" w:rsidRPr="00C468D8" w:rsidRDefault="00963DB4" w:rsidP="00F03CCC">
            <w:pPr>
              <w:spacing w:line="276" w:lineRule="auto"/>
              <w:jc w:val="center"/>
              <w:rPr>
                <w:sz w:val="22"/>
                <w:szCs w:val="22"/>
                <w:lang w:val="vi-VN"/>
              </w:rPr>
            </w:pPr>
            <w:r w:rsidRPr="00C468D8">
              <w:rPr>
                <w:sz w:val="22"/>
                <w:szCs w:val="22"/>
                <w:lang w:val="vi-VN"/>
              </w:rPr>
              <w:t>4</w:t>
            </w:r>
          </w:p>
        </w:tc>
        <w:tc>
          <w:tcPr>
            <w:tcW w:w="3053" w:type="dxa"/>
            <w:shd w:val="clear" w:color="auto" w:fill="auto"/>
          </w:tcPr>
          <w:p w:rsidR="00963DB4" w:rsidRPr="00C468D8" w:rsidRDefault="00DD4D21" w:rsidP="00F03CCC">
            <w:pPr>
              <w:spacing w:line="276" w:lineRule="auto"/>
              <w:rPr>
                <w:sz w:val="22"/>
                <w:szCs w:val="22"/>
                <w:lang w:val="vi-VN"/>
              </w:rPr>
            </w:pPr>
            <w:r>
              <w:rPr>
                <w:sz w:val="22"/>
                <w:szCs w:val="22"/>
                <w:lang w:val="vi-VN"/>
              </w:rPr>
              <w:t>Ngành thương mại muối ở Việt Nam thế kỷ XIX: nghiên cứu trường hợp buôn bán với Singapore</w:t>
            </w:r>
          </w:p>
        </w:tc>
        <w:tc>
          <w:tcPr>
            <w:tcW w:w="4819" w:type="dxa"/>
            <w:shd w:val="clear" w:color="auto" w:fill="auto"/>
          </w:tcPr>
          <w:p w:rsidR="00963DB4" w:rsidRPr="00785626" w:rsidRDefault="00DD4D21" w:rsidP="00785626">
            <w:pPr>
              <w:pStyle w:val="HTMLPreformatted"/>
              <w:spacing w:line="276" w:lineRule="auto"/>
              <w:rPr>
                <w:rFonts w:ascii="Times New Roman" w:hAnsi="Times New Roman" w:cs="Times New Roman"/>
                <w:color w:val="202124"/>
                <w:sz w:val="24"/>
                <w:szCs w:val="24"/>
                <w:lang w:val="vi-VN"/>
              </w:rPr>
            </w:pPr>
            <w:r w:rsidRPr="00DD4D21">
              <w:rPr>
                <w:rFonts w:ascii="Times New Roman" w:hAnsi="Times New Roman" w:cs="Times New Roman"/>
                <w:sz w:val="24"/>
                <w:szCs w:val="24"/>
                <w:lang w:val="vi-VN"/>
              </w:rPr>
              <w:t xml:space="preserve">Là một trong những mặt hàng xuất khẩu chủ đạo của Việt Nam trong thế kỷ XIX nhưng muối chưa nhận được sự quan tâm thích đáng của giới học thuật. </w:t>
            </w:r>
            <w:r w:rsidRPr="00DD4D21">
              <w:rPr>
                <w:rStyle w:val="y2iqfc"/>
                <w:rFonts w:ascii="Times New Roman" w:hAnsi="Times New Roman" w:cs="Times New Roman"/>
                <w:color w:val="202124"/>
                <w:sz w:val="24"/>
                <w:szCs w:val="24"/>
                <w:lang w:val="vi-VN"/>
              </w:rPr>
              <w:t xml:space="preserve">Bài viết này cung cấp một </w:t>
            </w:r>
            <w:r w:rsidRPr="00DD4D21">
              <w:rPr>
                <w:rStyle w:val="y2iqfc"/>
                <w:rFonts w:ascii="Times New Roman" w:hAnsi="Times New Roman" w:cs="Times New Roman"/>
                <w:color w:val="202124"/>
                <w:sz w:val="24"/>
                <w:szCs w:val="24"/>
                <w:lang w:val="vi-VN"/>
              </w:rPr>
              <w:lastRenderedPageBreak/>
              <w:t xml:space="preserve">cái nhìn tổng quan về sản xuất muối và thương mại muối trên các tuyến thương mại Việt Nam – Singapore từ 1820-1847. Tác giả lập luận rằng người Việt địa phương (hay người </w:t>
            </w:r>
            <w:r>
              <w:rPr>
                <w:rStyle w:val="y2iqfc"/>
                <w:rFonts w:ascii="Times New Roman" w:hAnsi="Times New Roman" w:cs="Times New Roman"/>
                <w:color w:val="202124"/>
                <w:sz w:val="24"/>
                <w:szCs w:val="24"/>
                <w:lang w:val="vi-VN"/>
              </w:rPr>
              <w:t>Cochinchina</w:t>
            </w:r>
            <w:r w:rsidRPr="00DD4D21">
              <w:rPr>
                <w:rStyle w:val="y2iqfc"/>
                <w:rFonts w:ascii="Times New Roman" w:hAnsi="Times New Roman" w:cs="Times New Roman"/>
                <w:color w:val="202124"/>
                <w:sz w:val="24"/>
                <w:szCs w:val="24"/>
                <w:lang w:val="vi-VN"/>
              </w:rPr>
              <w:t xml:space="preserve"> </w:t>
            </w:r>
            <w:r>
              <w:rPr>
                <w:rStyle w:val="y2iqfc"/>
                <w:rFonts w:ascii="Times New Roman" w:hAnsi="Times New Roman" w:cs="Times New Roman"/>
                <w:color w:val="202124"/>
                <w:sz w:val="24"/>
                <w:szCs w:val="24"/>
                <w:lang w:val="vi-VN"/>
              </w:rPr>
              <w:t xml:space="preserve">theo </w:t>
            </w:r>
            <w:r w:rsidRPr="00DD4D21">
              <w:rPr>
                <w:rStyle w:val="y2iqfc"/>
                <w:rFonts w:ascii="Times New Roman" w:hAnsi="Times New Roman" w:cs="Times New Roman"/>
                <w:color w:val="202124"/>
                <w:sz w:val="24"/>
                <w:szCs w:val="24"/>
                <w:lang w:val="vi-VN"/>
              </w:rPr>
              <w:t xml:space="preserve">cách gọi của phương Tây) là những người chính nắm giữ hầu hết các hoạt động buôn bán muối ở Nguyễn Việt Nam đầu thế kỷ </w:t>
            </w:r>
            <w:r w:rsidRPr="00DD4D21">
              <w:rPr>
                <w:rStyle w:val="y2iqfc"/>
                <w:rFonts w:ascii="Times New Roman" w:hAnsi="Times New Roman" w:cs="Times New Roman"/>
                <w:color w:val="202124"/>
                <w:sz w:val="24"/>
                <w:szCs w:val="24"/>
              </w:rPr>
              <w:t>XIX</w:t>
            </w:r>
            <w:r w:rsidRPr="00DD4D21">
              <w:rPr>
                <w:rStyle w:val="y2iqfc"/>
                <w:rFonts w:ascii="Times New Roman" w:hAnsi="Times New Roman" w:cs="Times New Roman"/>
                <w:color w:val="202124"/>
                <w:sz w:val="24"/>
                <w:szCs w:val="24"/>
                <w:lang w:val="vi-VN"/>
              </w:rPr>
              <w:t>.</w:t>
            </w:r>
          </w:p>
        </w:tc>
        <w:tc>
          <w:tcPr>
            <w:tcW w:w="1985" w:type="dxa"/>
            <w:shd w:val="clear" w:color="auto" w:fill="auto"/>
            <w:vAlign w:val="center"/>
          </w:tcPr>
          <w:p w:rsidR="00963DB4" w:rsidRPr="00DD4D21" w:rsidRDefault="00DD4D21" w:rsidP="00F03CCC">
            <w:pPr>
              <w:spacing w:line="276" w:lineRule="auto"/>
              <w:jc w:val="center"/>
              <w:rPr>
                <w:sz w:val="22"/>
                <w:szCs w:val="22"/>
                <w:lang w:val="vi-VN"/>
              </w:rPr>
            </w:pPr>
            <w:r>
              <w:rPr>
                <w:sz w:val="22"/>
                <w:szCs w:val="22"/>
              </w:rPr>
              <w:lastRenderedPageBreak/>
              <w:t>TS</w:t>
            </w:r>
            <w:r>
              <w:rPr>
                <w:sz w:val="22"/>
                <w:szCs w:val="22"/>
                <w:lang w:val="vi-VN"/>
              </w:rPr>
              <w:t>. Cao Thị Vân</w:t>
            </w:r>
          </w:p>
        </w:tc>
        <w:tc>
          <w:tcPr>
            <w:tcW w:w="1559" w:type="dxa"/>
            <w:shd w:val="clear" w:color="auto" w:fill="auto"/>
            <w:vAlign w:val="center"/>
          </w:tcPr>
          <w:p w:rsidR="00963DB4" w:rsidRPr="00C468D8" w:rsidRDefault="00DD4D21" w:rsidP="00F03CCC">
            <w:pPr>
              <w:spacing w:line="276" w:lineRule="auto"/>
              <w:jc w:val="center"/>
              <w:rPr>
                <w:sz w:val="22"/>
                <w:szCs w:val="22"/>
                <w:lang w:val="vi-VN"/>
              </w:rPr>
            </w:pPr>
            <w:r>
              <w:rPr>
                <w:sz w:val="22"/>
                <w:szCs w:val="22"/>
                <w:lang w:val="vi-VN"/>
              </w:rPr>
              <w:t>13h30-15h30, 26/3/2024</w:t>
            </w:r>
          </w:p>
        </w:tc>
        <w:tc>
          <w:tcPr>
            <w:tcW w:w="1201" w:type="dxa"/>
            <w:shd w:val="clear" w:color="auto" w:fill="auto"/>
            <w:vAlign w:val="center"/>
          </w:tcPr>
          <w:p w:rsidR="00963DB4" w:rsidRPr="00C468D8" w:rsidRDefault="00963DB4" w:rsidP="00F03CCC">
            <w:pPr>
              <w:spacing w:line="276" w:lineRule="auto"/>
              <w:jc w:val="center"/>
              <w:rPr>
                <w:sz w:val="22"/>
                <w:szCs w:val="22"/>
                <w:lang w:val="vi-VN"/>
              </w:rPr>
            </w:pPr>
            <w:proofErr w:type="spellStart"/>
            <w:r w:rsidRPr="00C468D8">
              <w:rPr>
                <w:sz w:val="22"/>
                <w:szCs w:val="22"/>
              </w:rPr>
              <w:t>Trực</w:t>
            </w:r>
            <w:proofErr w:type="spellEnd"/>
            <w:r w:rsidRPr="00C468D8">
              <w:rPr>
                <w:sz w:val="22"/>
                <w:szCs w:val="22"/>
                <w:lang w:val="vi-VN"/>
              </w:rPr>
              <w:t xml:space="preserve"> tuyến</w:t>
            </w:r>
          </w:p>
        </w:tc>
        <w:tc>
          <w:tcPr>
            <w:tcW w:w="1032" w:type="dxa"/>
            <w:shd w:val="clear" w:color="auto" w:fill="auto"/>
            <w:vAlign w:val="center"/>
          </w:tcPr>
          <w:p w:rsidR="00963DB4" w:rsidRPr="00C468D8" w:rsidRDefault="00963DB4" w:rsidP="00F03CCC">
            <w:pPr>
              <w:spacing w:line="276" w:lineRule="auto"/>
              <w:jc w:val="center"/>
              <w:rPr>
                <w:sz w:val="22"/>
                <w:szCs w:val="22"/>
              </w:rPr>
            </w:pPr>
          </w:p>
        </w:tc>
      </w:tr>
    </w:tbl>
    <w:p w:rsidR="00275408" w:rsidRDefault="00D15D53">
      <w:pPr>
        <w:rPr>
          <w:i/>
          <w:iCs/>
          <w:lang w:val="vi-VN"/>
        </w:rPr>
      </w:pPr>
      <w:r w:rsidRPr="00C468D8">
        <w:rPr>
          <w:i/>
          <w:iCs/>
          <w:lang w:val="vi-VN"/>
        </w:rPr>
        <w:t>Danh sách</w:t>
      </w:r>
      <w:r w:rsidR="00AD601B" w:rsidRPr="00C468D8">
        <w:rPr>
          <w:i/>
          <w:iCs/>
          <w:lang w:val="vi-VN"/>
        </w:rPr>
        <w:t xml:space="preserve"> ấn định</w:t>
      </w:r>
      <w:r w:rsidRPr="00C468D8">
        <w:rPr>
          <w:i/>
          <w:iCs/>
          <w:lang w:val="vi-VN"/>
        </w:rPr>
        <w:t xml:space="preserve"> có </w:t>
      </w:r>
      <w:r w:rsidR="00785626">
        <w:rPr>
          <w:i/>
          <w:iCs/>
          <w:lang w:val="vi-VN"/>
        </w:rPr>
        <w:t>04</w:t>
      </w:r>
      <w:r w:rsidRPr="00C468D8">
        <w:rPr>
          <w:i/>
          <w:iCs/>
          <w:lang w:val="vi-VN"/>
        </w:rPr>
        <w:t xml:space="preserve"> seminar</w:t>
      </w:r>
      <w:r w:rsidR="00AD601B" w:rsidRPr="00C468D8">
        <w:rPr>
          <w:i/>
          <w:iCs/>
          <w:lang w:val="vi-VN"/>
        </w:rPr>
        <w:t>./.</w:t>
      </w:r>
    </w:p>
    <w:p w:rsidR="00784FA1" w:rsidRPr="00963DB4" w:rsidRDefault="00784FA1">
      <w:pPr>
        <w:rPr>
          <w:i/>
          <w:iCs/>
          <w:lang w:val="vi-VN"/>
        </w:rPr>
      </w:pPr>
    </w:p>
    <w:p w:rsidR="00AD601B" w:rsidRPr="00784FA1" w:rsidRDefault="00AD601B">
      <w:pPr>
        <w:rPr>
          <w:sz w:val="6"/>
          <w:szCs w:val="6"/>
          <w:lang w:val="vi-VN"/>
        </w:rPr>
        <w:sectPr w:rsidR="00AD601B" w:rsidRPr="00784FA1" w:rsidSect="00D15D53">
          <w:pgSz w:w="15840" w:h="12240" w:orient="landscape"/>
          <w:pgMar w:top="1440" w:right="1440" w:bottom="1440" w:left="1440" w:header="720" w:footer="720" w:gutter="0"/>
          <w:cols w:space="720"/>
          <w:docGrid w:linePitch="381"/>
        </w:sectPr>
      </w:pPr>
    </w:p>
    <w:p w:rsidR="00963DB4" w:rsidRPr="00AD601B" w:rsidRDefault="00D15D53" w:rsidP="00963DB4">
      <w:pPr>
        <w:jc w:val="center"/>
        <w:rPr>
          <w:b/>
          <w:bCs/>
          <w:lang w:val="vi-VN"/>
        </w:rPr>
      </w:pPr>
      <w:r w:rsidRPr="00AD601B">
        <w:rPr>
          <w:b/>
          <w:bCs/>
          <w:lang w:val="vi-VN"/>
        </w:rPr>
        <w:t>Người lập danh sách</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Default="00963DB4" w:rsidP="00AD601B">
      <w:pPr>
        <w:jc w:val="center"/>
        <w:rPr>
          <w:b/>
          <w:bCs/>
          <w:lang w:val="vi-VN"/>
        </w:rPr>
      </w:pPr>
      <w:r w:rsidRPr="000A72A8">
        <w:rPr>
          <w:b/>
          <w:bCs/>
          <w:lang w:val="vi-VN"/>
        </w:rPr>
        <w:t>Cao Thị Vân</w:t>
      </w:r>
    </w:p>
    <w:p w:rsidR="00AD601B" w:rsidRDefault="00AD601B" w:rsidP="00963DB4">
      <w:pPr>
        <w:jc w:val="center"/>
        <w:rPr>
          <w:b/>
          <w:bCs/>
          <w:lang w:val="vi-VN"/>
        </w:rPr>
      </w:pPr>
    </w:p>
    <w:p w:rsidR="00D15D53" w:rsidRPr="00AD601B" w:rsidRDefault="00D15D53" w:rsidP="00AD601B">
      <w:pPr>
        <w:jc w:val="center"/>
        <w:rPr>
          <w:b/>
          <w:bCs/>
          <w:lang w:val="vi-VN"/>
        </w:rPr>
      </w:pPr>
      <w:r w:rsidRPr="00AD601B">
        <w:rPr>
          <w:b/>
          <w:bCs/>
          <w:lang w:val="vi-VN"/>
        </w:rPr>
        <w:t>Xác nhận của trưởng Khoa</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Default="00963DB4" w:rsidP="00784FA1">
      <w:pPr>
        <w:jc w:val="center"/>
        <w:rPr>
          <w:b/>
          <w:bCs/>
          <w:lang w:val="vi-VN"/>
        </w:rPr>
        <w:sectPr w:rsidR="00AD601B" w:rsidSect="00AD601B">
          <w:type w:val="continuous"/>
          <w:pgSz w:w="15840" w:h="12240" w:orient="landscape"/>
          <w:pgMar w:top="1440" w:right="1440" w:bottom="1440" w:left="1440" w:header="720" w:footer="720" w:gutter="0"/>
          <w:cols w:num="2" w:space="720"/>
          <w:docGrid w:linePitch="381"/>
        </w:sectPr>
      </w:pPr>
      <w:r w:rsidRPr="000A72A8">
        <w:rPr>
          <w:b/>
          <w:bCs/>
          <w:lang w:val="vi-VN"/>
        </w:rPr>
        <w:t>Nguyễn Văn Dũn</w:t>
      </w:r>
      <w:r w:rsidR="00785626">
        <w:rPr>
          <w:b/>
          <w:bCs/>
          <w:lang w:val="vi-VN"/>
        </w:rPr>
        <w:t>g</w:t>
      </w:r>
    </w:p>
    <w:p w:rsidR="00AD601B" w:rsidRPr="000A72A8" w:rsidRDefault="00AD601B" w:rsidP="00784FA1">
      <w:pPr>
        <w:rPr>
          <w:b/>
          <w:bCs/>
          <w:lang w:val="vi-VN"/>
        </w:rPr>
      </w:pPr>
    </w:p>
    <w:sectPr w:rsidR="00AD601B" w:rsidRPr="000A72A8" w:rsidSect="00AD601B">
      <w:type w:val="continuous"/>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6"/>
    <w:rsid w:val="000A72A8"/>
    <w:rsid w:val="00275408"/>
    <w:rsid w:val="003559C7"/>
    <w:rsid w:val="003D7874"/>
    <w:rsid w:val="006B29FC"/>
    <w:rsid w:val="00781B5B"/>
    <w:rsid w:val="00784FA1"/>
    <w:rsid w:val="00785626"/>
    <w:rsid w:val="00870F3B"/>
    <w:rsid w:val="008A3958"/>
    <w:rsid w:val="00963DB4"/>
    <w:rsid w:val="009D4C9C"/>
    <w:rsid w:val="00AD601B"/>
    <w:rsid w:val="00BD4860"/>
    <w:rsid w:val="00C468D8"/>
    <w:rsid w:val="00CD1148"/>
    <w:rsid w:val="00D15D53"/>
    <w:rsid w:val="00D40946"/>
    <w:rsid w:val="00DD4D21"/>
    <w:rsid w:val="00DD57AC"/>
    <w:rsid w:val="00F03CCC"/>
    <w:rsid w:val="00F5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B7BB"/>
  <w15:docId w15:val="{C2886CEA-D03A-0647-ACE7-6C8AF0B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01B"/>
    <w:pPr>
      <w:spacing w:after="0" w:line="240" w:lineRule="auto"/>
    </w:pPr>
    <w:rPr>
      <w:rFonts w:asciiTheme="minorHAnsi" w:eastAsiaTheme="minorHAnsi" w:hAnsiTheme="minorHAnsi" w:cstheme="minorBidi"/>
      <w:sz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VN"/>
    </w:rPr>
  </w:style>
  <w:style w:type="character" w:customStyle="1" w:styleId="HTMLPreformattedChar">
    <w:name w:val="HTML Preformatted Char"/>
    <w:basedOn w:val="DefaultParagraphFont"/>
    <w:link w:val="HTMLPreformatted"/>
    <w:uiPriority w:val="99"/>
    <w:rsid w:val="00DD4D21"/>
    <w:rPr>
      <w:rFonts w:ascii="Courier New" w:eastAsia="Times New Roman" w:hAnsi="Courier New" w:cs="Courier New"/>
      <w:sz w:val="20"/>
      <w:szCs w:val="20"/>
      <w:lang w:val="en-VN" w:eastAsia="en-US"/>
    </w:rPr>
  </w:style>
  <w:style w:type="character" w:customStyle="1" w:styleId="y2iqfc">
    <w:name w:val="y2iqfc"/>
    <w:basedOn w:val="DefaultParagraphFont"/>
    <w:rsid w:val="00DD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#CAO THI VAN#</cp:lastModifiedBy>
  <cp:revision>7</cp:revision>
  <dcterms:created xsi:type="dcterms:W3CDTF">2024-02-22T16:25:00Z</dcterms:created>
  <dcterms:modified xsi:type="dcterms:W3CDTF">2024-03-04T06:32:00Z</dcterms:modified>
</cp:coreProperties>
</file>