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929" w:type="dxa"/>
        <w:jc w:val="center"/>
        <w:tblLook w:val="04A0" w:firstRow="1" w:lastRow="0" w:firstColumn="1" w:lastColumn="0" w:noHBand="0" w:noVBand="1"/>
      </w:tblPr>
      <w:tblGrid>
        <w:gridCol w:w="4600"/>
        <w:gridCol w:w="1068"/>
        <w:gridCol w:w="7261"/>
      </w:tblGrid>
      <w:tr w:rsidR="00D15D53" w:rsidRPr="00A37AF3" w14:paraId="7F4A8620" w14:textId="77777777" w:rsidTr="0037090B">
        <w:trPr>
          <w:trHeight w:val="1141"/>
          <w:jc w:val="center"/>
        </w:trPr>
        <w:tc>
          <w:tcPr>
            <w:tcW w:w="4600" w:type="dxa"/>
          </w:tcPr>
          <w:p w14:paraId="17847777" w14:textId="77777777" w:rsidR="00D15D53" w:rsidRPr="00A37AF3" w:rsidRDefault="00D15D53" w:rsidP="00D06672">
            <w:pPr>
              <w:widowControl w:val="0"/>
              <w:autoSpaceDE w:val="0"/>
              <w:autoSpaceDN w:val="0"/>
              <w:adjustRightInd w:val="0"/>
              <w:spacing w:line="276" w:lineRule="auto"/>
              <w:jc w:val="center"/>
              <w:rPr>
                <w:bCs/>
                <w:sz w:val="26"/>
                <w:szCs w:val="26"/>
              </w:rPr>
            </w:pPr>
            <w:r w:rsidRPr="00A37AF3">
              <w:rPr>
                <w:bCs/>
                <w:spacing w:val="2"/>
                <w:sz w:val="26"/>
                <w:szCs w:val="26"/>
              </w:rPr>
              <w:t>T</w:t>
            </w:r>
            <w:r w:rsidRPr="00A37AF3">
              <w:rPr>
                <w:bCs/>
                <w:sz w:val="26"/>
                <w:szCs w:val="26"/>
              </w:rPr>
              <w:t>R</w:t>
            </w:r>
            <w:r w:rsidRPr="00A37AF3">
              <w:rPr>
                <w:bCs/>
                <w:spacing w:val="2"/>
                <w:sz w:val="26"/>
                <w:szCs w:val="26"/>
              </w:rPr>
              <w:t>Ư</w:t>
            </w:r>
            <w:r w:rsidRPr="00A37AF3">
              <w:rPr>
                <w:bCs/>
                <w:spacing w:val="1"/>
                <w:sz w:val="26"/>
                <w:szCs w:val="26"/>
              </w:rPr>
              <w:t>ỜN</w:t>
            </w:r>
            <w:r w:rsidRPr="00A37AF3">
              <w:rPr>
                <w:bCs/>
                <w:sz w:val="26"/>
                <w:szCs w:val="26"/>
              </w:rPr>
              <w:t>G</w:t>
            </w:r>
            <w:r w:rsidRPr="00A37AF3">
              <w:rPr>
                <w:spacing w:val="-1"/>
                <w:sz w:val="26"/>
                <w:szCs w:val="26"/>
              </w:rPr>
              <w:t xml:space="preserve"> </w:t>
            </w:r>
            <w:r w:rsidRPr="00A37AF3">
              <w:rPr>
                <w:bCs/>
                <w:sz w:val="26"/>
                <w:szCs w:val="26"/>
              </w:rPr>
              <w:t>ĐHSP HÀ NỘI 2</w:t>
            </w:r>
          </w:p>
          <w:p w14:paraId="4FE7DC35" w14:textId="1044591F" w:rsidR="00D15D53" w:rsidRPr="00A37AF3" w:rsidRDefault="00D15D53" w:rsidP="00D06672">
            <w:pPr>
              <w:widowControl w:val="0"/>
              <w:autoSpaceDE w:val="0"/>
              <w:autoSpaceDN w:val="0"/>
              <w:adjustRightInd w:val="0"/>
              <w:spacing w:line="276" w:lineRule="auto"/>
              <w:jc w:val="center"/>
              <w:rPr>
                <w:b/>
                <w:bCs/>
                <w:sz w:val="26"/>
                <w:szCs w:val="26"/>
              </w:rPr>
            </w:pPr>
            <w:r w:rsidRPr="00A37AF3">
              <w:rPr>
                <w:b/>
                <w:noProof/>
                <w:sz w:val="26"/>
                <w:szCs w:val="26"/>
                <w:lang w:val="vi-VN" w:eastAsia="vi-VN"/>
              </w:rPr>
              <mc:AlternateContent>
                <mc:Choice Requires="wps">
                  <w:drawing>
                    <wp:anchor distT="4294967295" distB="4294967295" distL="114300" distR="114300" simplePos="0" relativeHeight="251660288" behindDoc="0" locked="0" layoutInCell="1" allowOverlap="1" wp14:anchorId="4345908B" wp14:editId="5EC6FA23">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4BFFD6"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GJtwEAAFU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"/>
                  </w:pict>
                </mc:Fallback>
              </mc:AlternateContent>
            </w:r>
            <w:r w:rsidR="0084310C" w:rsidRPr="00A37AF3">
              <w:rPr>
                <w:b/>
                <w:noProof/>
                <w:sz w:val="26"/>
                <w:szCs w:val="26"/>
                <w:lang w:val="vi-VN" w:eastAsia="vi-VN"/>
              </w:rPr>
              <w:t>KHOA</w:t>
            </w:r>
            <w:r w:rsidR="0033367A" w:rsidRPr="00A37AF3">
              <w:rPr>
                <w:b/>
                <w:bCs/>
                <w:sz w:val="26"/>
                <w:szCs w:val="26"/>
              </w:rPr>
              <w:t xml:space="preserve"> TÂM LÝ</w:t>
            </w:r>
            <w:r w:rsidR="0084310C" w:rsidRPr="00A37AF3">
              <w:rPr>
                <w:b/>
                <w:bCs/>
                <w:sz w:val="26"/>
                <w:szCs w:val="26"/>
                <w:lang w:val="vi-VN"/>
              </w:rPr>
              <w:t xml:space="preserve"> </w:t>
            </w:r>
            <w:r w:rsidR="0033367A" w:rsidRPr="00A37AF3">
              <w:rPr>
                <w:b/>
                <w:bCs/>
                <w:sz w:val="26"/>
                <w:szCs w:val="26"/>
              </w:rPr>
              <w:t>-</w:t>
            </w:r>
            <w:r w:rsidR="0084310C" w:rsidRPr="00A37AF3">
              <w:rPr>
                <w:b/>
                <w:bCs/>
                <w:sz w:val="26"/>
                <w:szCs w:val="26"/>
                <w:lang w:val="vi-VN"/>
              </w:rPr>
              <w:t xml:space="preserve"> </w:t>
            </w:r>
            <w:r w:rsidR="0033367A" w:rsidRPr="00A37AF3">
              <w:rPr>
                <w:b/>
                <w:bCs/>
                <w:sz w:val="26"/>
                <w:szCs w:val="26"/>
              </w:rPr>
              <w:t>GIÁO DỤC</w:t>
            </w:r>
            <w:r w:rsidRPr="00A37AF3">
              <w:rPr>
                <w:b/>
                <w:bCs/>
                <w:sz w:val="26"/>
                <w:szCs w:val="26"/>
              </w:rPr>
              <w:t xml:space="preserve"> </w:t>
            </w:r>
          </w:p>
        </w:tc>
        <w:tc>
          <w:tcPr>
            <w:tcW w:w="1068" w:type="dxa"/>
          </w:tcPr>
          <w:p w14:paraId="0CF7BE24" w14:textId="77777777" w:rsidR="00D15D53" w:rsidRPr="00A37AF3" w:rsidRDefault="00D15D53" w:rsidP="00D06672">
            <w:pPr>
              <w:spacing w:line="276" w:lineRule="auto"/>
              <w:jc w:val="center"/>
              <w:rPr>
                <w:b/>
                <w:sz w:val="26"/>
                <w:szCs w:val="26"/>
              </w:rPr>
            </w:pPr>
          </w:p>
        </w:tc>
        <w:tc>
          <w:tcPr>
            <w:tcW w:w="7261" w:type="dxa"/>
          </w:tcPr>
          <w:p w14:paraId="1746193D" w14:textId="77777777" w:rsidR="00D15D53" w:rsidRPr="00A37AF3" w:rsidRDefault="00D15D53" w:rsidP="00D06672">
            <w:pPr>
              <w:widowControl w:val="0"/>
              <w:autoSpaceDE w:val="0"/>
              <w:autoSpaceDN w:val="0"/>
              <w:adjustRightInd w:val="0"/>
              <w:spacing w:line="276" w:lineRule="auto"/>
              <w:ind w:right="-20"/>
              <w:jc w:val="center"/>
              <w:rPr>
                <w:bCs/>
                <w:sz w:val="26"/>
                <w:szCs w:val="26"/>
              </w:rPr>
            </w:pPr>
            <w:r w:rsidRPr="00A37AF3">
              <w:rPr>
                <w:bCs/>
                <w:sz w:val="26"/>
                <w:szCs w:val="26"/>
              </w:rPr>
              <w:t>CỘNG</w:t>
            </w:r>
            <w:r w:rsidRPr="00A37AF3">
              <w:rPr>
                <w:spacing w:val="2"/>
                <w:sz w:val="26"/>
                <w:szCs w:val="26"/>
              </w:rPr>
              <w:t xml:space="preserve"> </w:t>
            </w:r>
            <w:r w:rsidRPr="00A37AF3">
              <w:rPr>
                <w:bCs/>
                <w:spacing w:val="1"/>
                <w:sz w:val="26"/>
                <w:szCs w:val="26"/>
              </w:rPr>
              <w:t>H</w:t>
            </w:r>
            <w:r w:rsidRPr="00A37AF3">
              <w:rPr>
                <w:bCs/>
                <w:sz w:val="26"/>
                <w:szCs w:val="26"/>
              </w:rPr>
              <w:t>OÀ</w:t>
            </w:r>
            <w:r w:rsidRPr="00A37AF3">
              <w:rPr>
                <w:spacing w:val="2"/>
                <w:sz w:val="26"/>
                <w:szCs w:val="26"/>
              </w:rPr>
              <w:t xml:space="preserve"> </w:t>
            </w:r>
            <w:r w:rsidRPr="00A37AF3">
              <w:rPr>
                <w:bCs/>
                <w:sz w:val="26"/>
                <w:szCs w:val="26"/>
              </w:rPr>
              <w:t>XÃ</w:t>
            </w:r>
            <w:r w:rsidRPr="00A37AF3">
              <w:rPr>
                <w:spacing w:val="-2"/>
                <w:sz w:val="26"/>
                <w:szCs w:val="26"/>
              </w:rPr>
              <w:t xml:space="preserve"> </w:t>
            </w:r>
            <w:r w:rsidRPr="00A37AF3">
              <w:rPr>
                <w:bCs/>
                <w:sz w:val="26"/>
                <w:szCs w:val="26"/>
              </w:rPr>
              <w:t>HỘI</w:t>
            </w:r>
            <w:r w:rsidRPr="00A37AF3">
              <w:rPr>
                <w:sz w:val="26"/>
                <w:szCs w:val="26"/>
              </w:rPr>
              <w:t xml:space="preserve"> </w:t>
            </w:r>
            <w:r w:rsidRPr="00A37AF3">
              <w:rPr>
                <w:bCs/>
                <w:sz w:val="26"/>
                <w:szCs w:val="26"/>
              </w:rPr>
              <w:t>CHỦ</w:t>
            </w:r>
            <w:r w:rsidRPr="00A37AF3">
              <w:rPr>
                <w:spacing w:val="1"/>
                <w:sz w:val="26"/>
                <w:szCs w:val="26"/>
              </w:rPr>
              <w:t xml:space="preserve"> </w:t>
            </w:r>
            <w:r w:rsidRPr="00A37AF3">
              <w:rPr>
                <w:bCs/>
                <w:sz w:val="26"/>
                <w:szCs w:val="26"/>
              </w:rPr>
              <w:t>N</w:t>
            </w:r>
            <w:r w:rsidRPr="00A37AF3">
              <w:rPr>
                <w:bCs/>
                <w:spacing w:val="1"/>
                <w:sz w:val="26"/>
                <w:szCs w:val="26"/>
              </w:rPr>
              <w:t>G</w:t>
            </w:r>
            <w:r w:rsidRPr="00A37AF3">
              <w:rPr>
                <w:bCs/>
                <w:sz w:val="26"/>
                <w:szCs w:val="26"/>
              </w:rPr>
              <w:t>H</w:t>
            </w:r>
            <w:r w:rsidRPr="00A37AF3">
              <w:rPr>
                <w:bCs/>
                <w:spacing w:val="-1"/>
                <w:sz w:val="26"/>
                <w:szCs w:val="26"/>
              </w:rPr>
              <w:t>Ĩ</w:t>
            </w:r>
            <w:r w:rsidRPr="00A37AF3">
              <w:rPr>
                <w:bCs/>
                <w:sz w:val="26"/>
                <w:szCs w:val="26"/>
              </w:rPr>
              <w:t>A</w:t>
            </w:r>
            <w:r w:rsidRPr="00A37AF3">
              <w:rPr>
                <w:spacing w:val="1"/>
                <w:sz w:val="26"/>
                <w:szCs w:val="26"/>
              </w:rPr>
              <w:t xml:space="preserve"> </w:t>
            </w:r>
            <w:r w:rsidRPr="00A37AF3">
              <w:rPr>
                <w:bCs/>
                <w:sz w:val="26"/>
                <w:szCs w:val="26"/>
              </w:rPr>
              <w:t>V</w:t>
            </w:r>
            <w:r w:rsidRPr="00A37AF3">
              <w:rPr>
                <w:bCs/>
                <w:spacing w:val="-2"/>
                <w:sz w:val="26"/>
                <w:szCs w:val="26"/>
              </w:rPr>
              <w:t>IỆ</w:t>
            </w:r>
            <w:r w:rsidRPr="00A37AF3">
              <w:rPr>
                <w:bCs/>
                <w:sz w:val="26"/>
                <w:szCs w:val="26"/>
              </w:rPr>
              <w:t>T</w:t>
            </w:r>
            <w:r w:rsidRPr="00A37AF3">
              <w:rPr>
                <w:sz w:val="26"/>
                <w:szCs w:val="26"/>
              </w:rPr>
              <w:t xml:space="preserve"> </w:t>
            </w:r>
            <w:r w:rsidRPr="00A37AF3">
              <w:rPr>
                <w:bCs/>
                <w:sz w:val="26"/>
                <w:szCs w:val="26"/>
              </w:rPr>
              <w:t>NAM</w:t>
            </w:r>
          </w:p>
          <w:p w14:paraId="7742E870" w14:textId="77777777" w:rsidR="00D15D53" w:rsidRPr="00A37AF3" w:rsidRDefault="00D15D53" w:rsidP="00D06672">
            <w:pPr>
              <w:widowControl w:val="0"/>
              <w:autoSpaceDE w:val="0"/>
              <w:autoSpaceDN w:val="0"/>
              <w:adjustRightInd w:val="0"/>
              <w:spacing w:line="276" w:lineRule="auto"/>
              <w:ind w:right="-20"/>
              <w:jc w:val="center"/>
              <w:rPr>
                <w:b/>
                <w:bCs/>
                <w:sz w:val="26"/>
                <w:szCs w:val="26"/>
              </w:rPr>
            </w:pPr>
            <w:r w:rsidRPr="00A37AF3">
              <w:rPr>
                <w:b/>
                <w:bCs/>
                <w:sz w:val="26"/>
                <w:szCs w:val="26"/>
              </w:rPr>
              <w:t>Độc</w:t>
            </w:r>
            <w:r w:rsidRPr="00A37AF3">
              <w:rPr>
                <w:b/>
                <w:bCs/>
                <w:spacing w:val="1"/>
                <w:sz w:val="26"/>
                <w:szCs w:val="26"/>
              </w:rPr>
              <w:t xml:space="preserve"> </w:t>
            </w:r>
            <w:r w:rsidRPr="00A37AF3">
              <w:rPr>
                <w:b/>
                <w:bCs/>
                <w:spacing w:val="-4"/>
                <w:sz w:val="26"/>
                <w:szCs w:val="26"/>
              </w:rPr>
              <w:t>l</w:t>
            </w:r>
            <w:r w:rsidRPr="00A37AF3">
              <w:rPr>
                <w:b/>
                <w:bCs/>
                <w:sz w:val="26"/>
                <w:szCs w:val="26"/>
              </w:rPr>
              <w:t>ập</w:t>
            </w:r>
            <w:r w:rsidRPr="00A37AF3">
              <w:rPr>
                <w:b/>
                <w:bCs/>
                <w:spacing w:val="3"/>
                <w:sz w:val="26"/>
                <w:szCs w:val="26"/>
              </w:rPr>
              <w:t xml:space="preserve"> </w:t>
            </w:r>
            <w:r w:rsidRPr="00A37AF3">
              <w:rPr>
                <w:b/>
                <w:bCs/>
                <w:sz w:val="26"/>
                <w:szCs w:val="26"/>
              </w:rPr>
              <w:t>–</w:t>
            </w:r>
            <w:r w:rsidRPr="00A37AF3">
              <w:rPr>
                <w:b/>
                <w:bCs/>
                <w:spacing w:val="2"/>
                <w:sz w:val="26"/>
                <w:szCs w:val="26"/>
              </w:rPr>
              <w:t xml:space="preserve"> </w:t>
            </w:r>
            <w:r w:rsidRPr="00A37AF3">
              <w:rPr>
                <w:b/>
                <w:bCs/>
                <w:spacing w:val="-1"/>
                <w:sz w:val="26"/>
                <w:szCs w:val="26"/>
              </w:rPr>
              <w:t>T</w:t>
            </w:r>
            <w:r w:rsidRPr="00A37AF3">
              <w:rPr>
                <w:b/>
                <w:bCs/>
                <w:sz w:val="26"/>
                <w:szCs w:val="26"/>
              </w:rPr>
              <w:t>ự</w:t>
            </w:r>
            <w:r w:rsidRPr="00A37AF3">
              <w:rPr>
                <w:b/>
                <w:bCs/>
                <w:spacing w:val="2"/>
                <w:sz w:val="26"/>
                <w:szCs w:val="26"/>
              </w:rPr>
              <w:t xml:space="preserve"> </w:t>
            </w:r>
            <w:r w:rsidRPr="00A37AF3">
              <w:rPr>
                <w:b/>
                <w:bCs/>
                <w:sz w:val="26"/>
                <w:szCs w:val="26"/>
              </w:rPr>
              <w:t>do</w:t>
            </w:r>
            <w:r w:rsidRPr="00A37AF3">
              <w:rPr>
                <w:b/>
                <w:bCs/>
                <w:spacing w:val="3"/>
                <w:sz w:val="26"/>
                <w:szCs w:val="26"/>
              </w:rPr>
              <w:t xml:space="preserve"> </w:t>
            </w:r>
            <w:r w:rsidRPr="00A37AF3">
              <w:rPr>
                <w:b/>
                <w:bCs/>
                <w:sz w:val="26"/>
                <w:szCs w:val="26"/>
              </w:rPr>
              <w:t>–</w:t>
            </w:r>
            <w:r w:rsidRPr="00A37AF3">
              <w:rPr>
                <w:b/>
                <w:bCs/>
                <w:spacing w:val="-1"/>
                <w:sz w:val="26"/>
                <w:szCs w:val="26"/>
              </w:rPr>
              <w:t xml:space="preserve"> </w:t>
            </w:r>
            <w:r w:rsidRPr="00A37AF3">
              <w:rPr>
                <w:b/>
                <w:bCs/>
                <w:sz w:val="26"/>
                <w:szCs w:val="26"/>
              </w:rPr>
              <w:t>Hạnh p</w:t>
            </w:r>
            <w:r w:rsidRPr="00A37AF3">
              <w:rPr>
                <w:b/>
                <w:bCs/>
                <w:spacing w:val="-3"/>
                <w:sz w:val="26"/>
                <w:szCs w:val="26"/>
              </w:rPr>
              <w:t>h</w:t>
            </w:r>
            <w:r w:rsidRPr="00A37AF3">
              <w:rPr>
                <w:b/>
                <w:bCs/>
                <w:sz w:val="26"/>
                <w:szCs w:val="26"/>
              </w:rPr>
              <w:t>úc</w:t>
            </w:r>
          </w:p>
          <w:p w14:paraId="5CDC0221" w14:textId="77777777" w:rsidR="00D15D53" w:rsidRPr="00A37AF3" w:rsidRDefault="00D15D53" w:rsidP="00D06672">
            <w:pPr>
              <w:spacing w:line="276" w:lineRule="auto"/>
              <w:jc w:val="center"/>
              <w:rPr>
                <w:b/>
                <w:sz w:val="26"/>
                <w:szCs w:val="26"/>
              </w:rPr>
            </w:pPr>
            <w:r w:rsidRPr="00A37AF3">
              <w:rPr>
                <w:noProof/>
                <w:sz w:val="26"/>
                <w:szCs w:val="26"/>
                <w:lang w:val="vi-VN" w:eastAsia="vi-VN"/>
              </w:rPr>
              <mc:AlternateContent>
                <mc:Choice Requires="wps">
                  <w:drawing>
                    <wp:anchor distT="4294967295" distB="4294967295" distL="114300" distR="114300" simplePos="0" relativeHeight="251656192" behindDoc="0" locked="0" layoutInCell="1" allowOverlap="1" wp14:anchorId="12770229" wp14:editId="7A9A9284">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4EA15E" id="Straight Arrow Connector 1" o:spid="_x0000_s1026" type="#_x0000_t32" style="position:absolute;margin-left:113.95pt;margin-top:3.15pt;width:16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"/>
                  </w:pict>
                </mc:Fallback>
              </mc:AlternateContent>
            </w:r>
          </w:p>
        </w:tc>
      </w:tr>
    </w:tbl>
    <w:p w14:paraId="6908672B" w14:textId="0E28DFED" w:rsidR="008E49D2" w:rsidRPr="00A37AF3" w:rsidRDefault="00C66EEF" w:rsidP="00D06672">
      <w:pPr>
        <w:tabs>
          <w:tab w:val="left" w:pos="2910"/>
          <w:tab w:val="center" w:pos="7422"/>
        </w:tabs>
        <w:spacing w:line="276" w:lineRule="auto"/>
        <w:jc w:val="center"/>
        <w:rPr>
          <w:b/>
          <w:sz w:val="26"/>
          <w:szCs w:val="26"/>
        </w:rPr>
      </w:pPr>
      <w:r w:rsidRPr="00A37AF3">
        <w:rPr>
          <w:b/>
          <w:sz w:val="26"/>
          <w:szCs w:val="26"/>
          <w:lang w:val="vi-VN"/>
        </w:rPr>
        <w:t>KHOA</w:t>
      </w:r>
      <w:r w:rsidR="008E49D2" w:rsidRPr="00A37AF3">
        <w:rPr>
          <w:b/>
          <w:sz w:val="26"/>
          <w:szCs w:val="26"/>
        </w:rPr>
        <w:t xml:space="preserve"> TÂM LÝ-GIÁO DỤC </w:t>
      </w:r>
    </w:p>
    <w:p w14:paraId="026ACC0B" w14:textId="15C47D25" w:rsidR="00D15D53" w:rsidRPr="00A37AF3" w:rsidRDefault="00D15D53" w:rsidP="00D06672">
      <w:pPr>
        <w:tabs>
          <w:tab w:val="left" w:pos="2910"/>
          <w:tab w:val="center" w:pos="7422"/>
        </w:tabs>
        <w:spacing w:line="276" w:lineRule="auto"/>
        <w:jc w:val="center"/>
        <w:rPr>
          <w:b/>
          <w:sz w:val="26"/>
          <w:szCs w:val="26"/>
        </w:rPr>
      </w:pPr>
      <w:r w:rsidRPr="00A37AF3">
        <w:rPr>
          <w:b/>
          <w:sz w:val="26"/>
          <w:szCs w:val="26"/>
        </w:rPr>
        <w:t xml:space="preserve">ĐĂNG KÍ KẾ HOẠCH SEMINAR </w:t>
      </w:r>
      <w:r w:rsidRPr="00A37AF3">
        <w:rPr>
          <w:b/>
          <w:sz w:val="26"/>
          <w:szCs w:val="26"/>
          <w:lang w:val="vi-VN"/>
        </w:rPr>
        <w:t xml:space="preserve">THÁNG </w:t>
      </w:r>
      <w:r w:rsidR="003B3344" w:rsidRPr="00A37AF3">
        <w:rPr>
          <w:b/>
          <w:sz w:val="26"/>
          <w:szCs w:val="26"/>
        </w:rPr>
        <w:t>4</w:t>
      </w:r>
      <w:r w:rsidR="00062EDA" w:rsidRPr="00A37AF3">
        <w:rPr>
          <w:b/>
          <w:sz w:val="26"/>
          <w:szCs w:val="26"/>
          <w:lang w:val="vi-VN"/>
        </w:rPr>
        <w:t xml:space="preserve"> </w:t>
      </w:r>
      <w:r w:rsidRPr="00A37AF3">
        <w:rPr>
          <w:b/>
          <w:sz w:val="26"/>
          <w:szCs w:val="26"/>
        </w:rPr>
        <w:t>NĂM 202</w:t>
      </w:r>
      <w:r w:rsidR="00354D79" w:rsidRPr="00A37AF3">
        <w:rPr>
          <w:b/>
          <w:sz w:val="26"/>
          <w:szCs w:val="26"/>
        </w:rPr>
        <w:t>6</w:t>
      </w:r>
    </w:p>
    <w:p w14:paraId="5622794B" w14:textId="46C1A20D" w:rsidR="00D15D53" w:rsidRPr="00A37AF3" w:rsidRDefault="00D15D53" w:rsidP="00D06672">
      <w:pPr>
        <w:spacing w:line="276" w:lineRule="auto"/>
        <w:rPr>
          <w:b/>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552"/>
        <w:gridCol w:w="3974"/>
        <w:gridCol w:w="1544"/>
        <w:gridCol w:w="1461"/>
        <w:gridCol w:w="2020"/>
        <w:gridCol w:w="1862"/>
      </w:tblGrid>
      <w:tr w:rsidR="00735F23" w:rsidRPr="00A37AF3" w14:paraId="7145D6AF" w14:textId="1A825CBB" w:rsidTr="00F250A3">
        <w:trPr>
          <w:trHeight w:val="638"/>
        </w:trPr>
        <w:tc>
          <w:tcPr>
            <w:tcW w:w="207" w:type="pct"/>
          </w:tcPr>
          <w:p w14:paraId="03940E0A" w14:textId="77777777" w:rsidR="00735F23" w:rsidRPr="00A37AF3" w:rsidRDefault="00735F23" w:rsidP="00735F23">
            <w:pPr>
              <w:spacing w:line="276" w:lineRule="auto"/>
              <w:jc w:val="center"/>
              <w:rPr>
                <w:b/>
                <w:sz w:val="26"/>
                <w:szCs w:val="26"/>
              </w:rPr>
            </w:pPr>
            <w:r w:rsidRPr="00A37AF3">
              <w:rPr>
                <w:b/>
                <w:sz w:val="26"/>
                <w:szCs w:val="26"/>
              </w:rPr>
              <w:t>STT</w:t>
            </w:r>
          </w:p>
        </w:tc>
        <w:tc>
          <w:tcPr>
            <w:tcW w:w="599" w:type="pct"/>
          </w:tcPr>
          <w:p w14:paraId="61EB4D4E" w14:textId="77777777" w:rsidR="00735F23" w:rsidRPr="00A37AF3" w:rsidRDefault="00735F23" w:rsidP="00735F23">
            <w:pPr>
              <w:spacing w:line="276" w:lineRule="auto"/>
              <w:jc w:val="center"/>
              <w:rPr>
                <w:b/>
                <w:sz w:val="26"/>
                <w:szCs w:val="26"/>
              </w:rPr>
            </w:pPr>
            <w:r w:rsidRPr="00A37AF3">
              <w:rPr>
                <w:b/>
                <w:sz w:val="26"/>
                <w:szCs w:val="26"/>
              </w:rPr>
              <w:t>Tên báo cáo</w:t>
            </w:r>
          </w:p>
        </w:tc>
        <w:tc>
          <w:tcPr>
            <w:tcW w:w="1534" w:type="pct"/>
          </w:tcPr>
          <w:p w14:paraId="1B01819B" w14:textId="77777777" w:rsidR="00735F23" w:rsidRPr="00A37AF3" w:rsidRDefault="00735F23" w:rsidP="00735F23">
            <w:pPr>
              <w:spacing w:line="276" w:lineRule="auto"/>
              <w:jc w:val="center"/>
              <w:rPr>
                <w:b/>
                <w:sz w:val="26"/>
                <w:szCs w:val="26"/>
              </w:rPr>
            </w:pPr>
            <w:r w:rsidRPr="00A37AF3">
              <w:rPr>
                <w:b/>
                <w:sz w:val="26"/>
                <w:szCs w:val="26"/>
              </w:rPr>
              <w:t>Tóm tắt báo cáo</w:t>
            </w:r>
          </w:p>
        </w:tc>
        <w:tc>
          <w:tcPr>
            <w:tcW w:w="596" w:type="pct"/>
          </w:tcPr>
          <w:p w14:paraId="23D5C9BD" w14:textId="77777777" w:rsidR="00735F23" w:rsidRPr="00A37AF3" w:rsidRDefault="00735F23" w:rsidP="00735F23">
            <w:pPr>
              <w:spacing w:line="276" w:lineRule="auto"/>
              <w:jc w:val="center"/>
              <w:rPr>
                <w:b/>
                <w:sz w:val="26"/>
                <w:szCs w:val="26"/>
              </w:rPr>
            </w:pPr>
            <w:r w:rsidRPr="00A37AF3">
              <w:rPr>
                <w:b/>
                <w:sz w:val="26"/>
                <w:szCs w:val="26"/>
              </w:rPr>
              <w:t>Người báo cáo</w:t>
            </w:r>
          </w:p>
        </w:tc>
        <w:tc>
          <w:tcPr>
            <w:tcW w:w="564" w:type="pct"/>
          </w:tcPr>
          <w:p w14:paraId="5BA91480" w14:textId="77777777" w:rsidR="00735F23" w:rsidRPr="00A37AF3" w:rsidRDefault="00735F23" w:rsidP="00735F23">
            <w:pPr>
              <w:spacing w:line="276" w:lineRule="auto"/>
              <w:jc w:val="center"/>
              <w:rPr>
                <w:b/>
                <w:sz w:val="26"/>
                <w:szCs w:val="26"/>
              </w:rPr>
            </w:pPr>
            <w:r w:rsidRPr="00A37AF3">
              <w:rPr>
                <w:b/>
                <w:sz w:val="26"/>
                <w:szCs w:val="26"/>
              </w:rPr>
              <w:t>Thời gian</w:t>
            </w:r>
          </w:p>
        </w:tc>
        <w:tc>
          <w:tcPr>
            <w:tcW w:w="780" w:type="pct"/>
          </w:tcPr>
          <w:p w14:paraId="00845F3A" w14:textId="77777777" w:rsidR="00735F23" w:rsidRPr="00A37AF3" w:rsidRDefault="00735F23" w:rsidP="00735F23">
            <w:pPr>
              <w:spacing w:line="276" w:lineRule="auto"/>
              <w:jc w:val="center"/>
              <w:rPr>
                <w:b/>
                <w:sz w:val="26"/>
                <w:szCs w:val="26"/>
                <w:lang w:val="vi-VN"/>
              </w:rPr>
            </w:pPr>
            <w:r w:rsidRPr="00A37AF3">
              <w:rPr>
                <w:b/>
                <w:sz w:val="26"/>
                <w:szCs w:val="26"/>
              </w:rPr>
              <w:t>Địa điểm</w:t>
            </w:r>
            <w:r w:rsidRPr="00A37AF3">
              <w:rPr>
                <w:b/>
                <w:sz w:val="26"/>
                <w:szCs w:val="26"/>
                <w:lang w:val="vi-VN"/>
              </w:rPr>
              <w:t>/ Hình thức</w:t>
            </w:r>
          </w:p>
        </w:tc>
        <w:tc>
          <w:tcPr>
            <w:tcW w:w="719" w:type="pct"/>
          </w:tcPr>
          <w:p w14:paraId="480AC6D2" w14:textId="022A8824" w:rsidR="00735F23" w:rsidRPr="00A37AF3" w:rsidRDefault="00735F23" w:rsidP="00735F23">
            <w:pPr>
              <w:spacing w:line="276" w:lineRule="auto"/>
              <w:jc w:val="center"/>
              <w:rPr>
                <w:b/>
                <w:sz w:val="26"/>
                <w:szCs w:val="26"/>
              </w:rPr>
            </w:pPr>
            <w:r w:rsidRPr="00A37AF3">
              <w:rPr>
                <w:b/>
                <w:sz w:val="26"/>
                <w:szCs w:val="26"/>
              </w:rPr>
              <w:t>Thành phần</w:t>
            </w:r>
          </w:p>
        </w:tc>
      </w:tr>
      <w:tr w:rsidR="00F250A3" w:rsidRPr="00A37AF3" w14:paraId="4CDC9E19" w14:textId="35CC6884" w:rsidTr="00F250A3">
        <w:trPr>
          <w:trHeight w:val="2637"/>
        </w:trPr>
        <w:tc>
          <w:tcPr>
            <w:tcW w:w="207" w:type="pct"/>
          </w:tcPr>
          <w:p w14:paraId="1F49F4A2" w14:textId="77777777" w:rsidR="00F250A3" w:rsidRPr="00A37AF3" w:rsidRDefault="00F250A3" w:rsidP="00F250A3">
            <w:pPr>
              <w:spacing w:line="276" w:lineRule="auto"/>
              <w:jc w:val="center"/>
              <w:rPr>
                <w:bCs/>
                <w:sz w:val="26"/>
                <w:szCs w:val="26"/>
              </w:rPr>
            </w:pPr>
            <w:bookmarkStart w:id="0" w:name="_GoBack" w:colFirst="4" w:colLast="4"/>
            <w:r w:rsidRPr="00A37AF3">
              <w:rPr>
                <w:bCs/>
                <w:sz w:val="26"/>
                <w:szCs w:val="26"/>
              </w:rPr>
              <w:t>1</w:t>
            </w:r>
          </w:p>
        </w:tc>
        <w:tc>
          <w:tcPr>
            <w:tcW w:w="599" w:type="pct"/>
          </w:tcPr>
          <w:p w14:paraId="733AB002" w14:textId="17961DD2" w:rsidR="00F250A3" w:rsidRPr="0030747F" w:rsidRDefault="00F250A3" w:rsidP="00F250A3">
            <w:pPr>
              <w:spacing w:line="276" w:lineRule="auto"/>
              <w:rPr>
                <w:sz w:val="26"/>
                <w:szCs w:val="26"/>
              </w:rPr>
            </w:pPr>
            <w:r w:rsidRPr="0030747F">
              <w:rPr>
                <w:sz w:val="26"/>
                <w:szCs w:val="26"/>
              </w:rPr>
              <w:t>Nhóm nhỏ và tập thể trong tâm lí học xã hội</w:t>
            </w:r>
          </w:p>
        </w:tc>
        <w:tc>
          <w:tcPr>
            <w:tcW w:w="1534" w:type="pct"/>
          </w:tcPr>
          <w:p w14:paraId="2D7F2FAB" w14:textId="044DAFD6" w:rsidR="00F250A3" w:rsidRPr="00A37AF3" w:rsidRDefault="00F250A3" w:rsidP="00F250A3">
            <w:pPr>
              <w:pStyle w:val="NormalWeb"/>
              <w:spacing w:before="0" w:beforeAutospacing="0" w:after="0" w:afterAutospacing="0" w:line="276" w:lineRule="auto"/>
              <w:jc w:val="both"/>
              <w:rPr>
                <w:sz w:val="26"/>
                <w:szCs w:val="26"/>
              </w:rPr>
            </w:pPr>
            <w:r w:rsidRPr="00A37AF3">
              <w:rPr>
                <w:sz w:val="26"/>
                <w:szCs w:val="26"/>
              </w:rPr>
              <w:t>Nhóm nhỏ là tập hợp người có sự tương tác trực tiếp, quan hệ ổn định và cùng hoạt động để đạt được mục đích chung. Nhóm tồn tại với hai loại cấu trúc: chính thức (quy định vai trò, nhiệm vụ) và không chính thức (dựa trên tình cảm, sự gắn bó). Tập thể là giai đoạn phát triển cao nhất của nhóm nhỏ, được tổ chức chặt chẽ và thống nhất. Điểm khác biệt cốt lõi là mục tiêu của tập thể mang lại giá trị cho cả cá nhân thành viên lẫn lợi ích chung của xã hội. Sự cố kết trong tập thể hình thành qua quá trình hoạt động chung, tạo nên sự đồng thuận về định hướng giá trị và trách nhiệm. Đây là môi trường quan trọng giúp hình thành nhân cách, thúc đẩy tính tích cực và sự phát triển của mỗi cá nhân</w:t>
            </w:r>
          </w:p>
        </w:tc>
        <w:tc>
          <w:tcPr>
            <w:tcW w:w="596" w:type="pct"/>
          </w:tcPr>
          <w:p w14:paraId="03547F2D" w14:textId="5A78451D" w:rsidR="00F250A3" w:rsidRPr="00A37AF3" w:rsidRDefault="00F250A3" w:rsidP="00F250A3">
            <w:pPr>
              <w:pStyle w:val="NormalWeb"/>
              <w:spacing w:before="0" w:beforeAutospacing="0" w:after="0" w:afterAutospacing="0" w:line="276" w:lineRule="auto"/>
              <w:jc w:val="center"/>
              <w:rPr>
                <w:sz w:val="26"/>
                <w:szCs w:val="26"/>
              </w:rPr>
            </w:pPr>
            <w:r w:rsidRPr="00A37AF3">
              <w:rPr>
                <w:b/>
                <w:bCs/>
                <w:color w:val="000000"/>
                <w:sz w:val="26"/>
                <w:szCs w:val="26"/>
                <w:lang w:val="vi-VN"/>
              </w:rPr>
              <w:t>Nguyễn Văn Thường</w:t>
            </w:r>
          </w:p>
        </w:tc>
        <w:tc>
          <w:tcPr>
            <w:tcW w:w="564" w:type="pct"/>
          </w:tcPr>
          <w:p w14:paraId="1AADD87F" w14:textId="77777777"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8h00 thứ 6 ngày</w:t>
            </w:r>
          </w:p>
          <w:p w14:paraId="5B9FA2D5" w14:textId="2BC0B35E"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 xml:space="preserve"> 10/4/2026</w:t>
            </w:r>
          </w:p>
        </w:tc>
        <w:tc>
          <w:tcPr>
            <w:tcW w:w="780" w:type="pct"/>
          </w:tcPr>
          <w:p w14:paraId="1636BC25" w14:textId="46BB1864"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P904, Nhà A1</w:t>
            </w:r>
          </w:p>
        </w:tc>
        <w:tc>
          <w:tcPr>
            <w:tcW w:w="719" w:type="pct"/>
          </w:tcPr>
          <w:p w14:paraId="4B1DD921" w14:textId="34B56F3F"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Giảng viên Khoa TLGD</w:t>
            </w:r>
          </w:p>
        </w:tc>
      </w:tr>
      <w:tr w:rsidR="00735F23" w:rsidRPr="00A37AF3" w14:paraId="3E224133" w14:textId="0C737F72" w:rsidTr="00F250A3">
        <w:trPr>
          <w:trHeight w:val="2156"/>
        </w:trPr>
        <w:tc>
          <w:tcPr>
            <w:tcW w:w="207" w:type="pct"/>
          </w:tcPr>
          <w:p w14:paraId="16EE0F6A" w14:textId="00C45F80" w:rsidR="00735F23" w:rsidRPr="00A37AF3" w:rsidRDefault="00735F23" w:rsidP="00735F23">
            <w:pPr>
              <w:spacing w:line="276" w:lineRule="auto"/>
              <w:jc w:val="center"/>
              <w:rPr>
                <w:bCs/>
                <w:sz w:val="26"/>
                <w:szCs w:val="26"/>
              </w:rPr>
            </w:pPr>
            <w:r w:rsidRPr="00A37AF3">
              <w:rPr>
                <w:bCs/>
                <w:sz w:val="26"/>
                <w:szCs w:val="26"/>
              </w:rPr>
              <w:lastRenderedPageBreak/>
              <w:t>2</w:t>
            </w:r>
          </w:p>
        </w:tc>
        <w:tc>
          <w:tcPr>
            <w:tcW w:w="599" w:type="pct"/>
          </w:tcPr>
          <w:p w14:paraId="45D21DE3" w14:textId="304BCAE5" w:rsidR="00735F23" w:rsidRPr="0030747F" w:rsidRDefault="00735F23" w:rsidP="00735F23">
            <w:pPr>
              <w:pStyle w:val="NormalWeb"/>
              <w:spacing w:before="0" w:beforeAutospacing="0" w:after="0" w:afterAutospacing="0" w:line="276" w:lineRule="auto"/>
              <w:jc w:val="both"/>
              <w:rPr>
                <w:sz w:val="26"/>
                <w:szCs w:val="26"/>
              </w:rPr>
            </w:pPr>
            <w:r w:rsidRPr="0030747F">
              <w:rPr>
                <w:sz w:val="26"/>
                <w:szCs w:val="26"/>
              </w:rPr>
              <w:t>Phương pháp học tập cá nh</w:t>
            </w:r>
            <w:r w:rsidR="00F250A3" w:rsidRPr="0030747F">
              <w:rPr>
                <w:sz w:val="26"/>
                <w:szCs w:val="26"/>
              </w:rPr>
              <w:t>â</w:t>
            </w:r>
            <w:r w:rsidRPr="0030747F">
              <w:rPr>
                <w:sz w:val="26"/>
                <w:szCs w:val="26"/>
              </w:rPr>
              <w:t>n hóa.</w:t>
            </w:r>
          </w:p>
        </w:tc>
        <w:tc>
          <w:tcPr>
            <w:tcW w:w="1534" w:type="pct"/>
          </w:tcPr>
          <w:p w14:paraId="28D17923" w14:textId="23987805" w:rsidR="00735F23" w:rsidRPr="00A37AF3" w:rsidRDefault="00735F23" w:rsidP="00735F23">
            <w:pPr>
              <w:pStyle w:val="NormalWeb"/>
              <w:spacing w:before="0" w:beforeAutospacing="0" w:after="0" w:afterAutospacing="0" w:line="276" w:lineRule="auto"/>
              <w:jc w:val="both"/>
              <w:rPr>
                <w:sz w:val="26"/>
                <w:szCs w:val="26"/>
              </w:rPr>
            </w:pPr>
            <w:r w:rsidRPr="00A37AF3">
              <w:rPr>
                <w:sz w:val="26"/>
                <w:szCs w:val="26"/>
              </w:rPr>
              <w:t>Học tập cá nhân hoá là phương pháp giáo dục đặt người học vào vị trí trung tâm, coi trọng sự khác biệt về năng lực, nhu cầu, nhịp độ và phong cách học tập của mỗi cá nhân. Học tập cá nhân hoá khuyến khích người học phát triển khả năng tự học, tự đánh giá và tự điều chỉnh trong suốt quá trình tiếp thu tri thức. Mục tiêu cuối cùng của học tập cá nhân hoá là hình thành năng lực học tập suốt đời và khẳng định bản sắc học tập riêng của mỗi cá nhân.</w:t>
            </w:r>
          </w:p>
        </w:tc>
        <w:tc>
          <w:tcPr>
            <w:tcW w:w="596" w:type="pct"/>
          </w:tcPr>
          <w:p w14:paraId="07210E3B" w14:textId="2B410EE4" w:rsidR="00735F23" w:rsidRPr="00A37AF3" w:rsidRDefault="00735F23" w:rsidP="00735F23">
            <w:pPr>
              <w:pStyle w:val="NormalWeb"/>
              <w:spacing w:before="0" w:beforeAutospacing="0" w:after="0" w:afterAutospacing="0" w:line="276" w:lineRule="auto"/>
              <w:jc w:val="center"/>
              <w:rPr>
                <w:b/>
                <w:bCs/>
                <w:color w:val="000000"/>
                <w:sz w:val="26"/>
                <w:szCs w:val="26"/>
              </w:rPr>
            </w:pPr>
            <w:r w:rsidRPr="00A37AF3">
              <w:rPr>
                <w:b/>
                <w:bCs/>
                <w:color w:val="000000"/>
                <w:sz w:val="26"/>
                <w:szCs w:val="26"/>
              </w:rPr>
              <w:t>Lại Thị Thu Hường</w:t>
            </w:r>
          </w:p>
        </w:tc>
        <w:tc>
          <w:tcPr>
            <w:tcW w:w="564" w:type="pct"/>
          </w:tcPr>
          <w:p w14:paraId="542D0A4E" w14:textId="302F60EC"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10h00 thứ 6 ngày</w:t>
            </w:r>
          </w:p>
          <w:p w14:paraId="1A2BB119" w14:textId="5EF13829" w:rsidR="00735F2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 xml:space="preserve"> 10/4/2026</w:t>
            </w:r>
          </w:p>
        </w:tc>
        <w:tc>
          <w:tcPr>
            <w:tcW w:w="780" w:type="pct"/>
          </w:tcPr>
          <w:p w14:paraId="1935C062" w14:textId="6265A483" w:rsidR="00735F23" w:rsidRPr="00A37AF3" w:rsidRDefault="00735F23" w:rsidP="00735F23">
            <w:pPr>
              <w:pStyle w:val="NormalWeb"/>
              <w:spacing w:before="0" w:beforeAutospacing="0" w:after="0" w:afterAutospacing="0" w:line="276" w:lineRule="auto"/>
              <w:jc w:val="center"/>
              <w:rPr>
                <w:sz w:val="26"/>
                <w:szCs w:val="26"/>
              </w:rPr>
            </w:pPr>
            <w:r w:rsidRPr="00A37AF3">
              <w:rPr>
                <w:sz w:val="26"/>
                <w:szCs w:val="26"/>
              </w:rPr>
              <w:t>P904, Nhà A1</w:t>
            </w:r>
          </w:p>
        </w:tc>
        <w:tc>
          <w:tcPr>
            <w:tcW w:w="719" w:type="pct"/>
          </w:tcPr>
          <w:p w14:paraId="7E614295" w14:textId="66A7DCA0" w:rsidR="00735F23" w:rsidRPr="00A37AF3" w:rsidRDefault="00735F23" w:rsidP="00735F23">
            <w:pPr>
              <w:pStyle w:val="NormalWeb"/>
              <w:spacing w:before="0" w:beforeAutospacing="0" w:after="0" w:afterAutospacing="0" w:line="276" w:lineRule="auto"/>
              <w:jc w:val="center"/>
              <w:rPr>
                <w:sz w:val="26"/>
                <w:szCs w:val="26"/>
              </w:rPr>
            </w:pPr>
            <w:r w:rsidRPr="00A37AF3">
              <w:rPr>
                <w:sz w:val="26"/>
                <w:szCs w:val="26"/>
              </w:rPr>
              <w:t>Giảng viên Khoa TLGD</w:t>
            </w:r>
          </w:p>
        </w:tc>
      </w:tr>
      <w:tr w:rsidR="00735F23" w:rsidRPr="00A37AF3" w14:paraId="6463E5FF" w14:textId="301EF91A" w:rsidTr="00F250A3">
        <w:trPr>
          <w:trHeight w:val="2156"/>
        </w:trPr>
        <w:tc>
          <w:tcPr>
            <w:tcW w:w="207" w:type="pct"/>
          </w:tcPr>
          <w:p w14:paraId="4F6BABC1" w14:textId="677B4346" w:rsidR="00735F23" w:rsidRPr="00A37AF3" w:rsidRDefault="00735F23" w:rsidP="00735F23">
            <w:pPr>
              <w:spacing w:line="276" w:lineRule="auto"/>
              <w:jc w:val="center"/>
              <w:rPr>
                <w:bCs/>
                <w:sz w:val="26"/>
                <w:szCs w:val="26"/>
              </w:rPr>
            </w:pPr>
            <w:r w:rsidRPr="00A37AF3">
              <w:rPr>
                <w:bCs/>
                <w:sz w:val="26"/>
                <w:szCs w:val="26"/>
              </w:rPr>
              <w:t>3</w:t>
            </w:r>
          </w:p>
        </w:tc>
        <w:tc>
          <w:tcPr>
            <w:tcW w:w="599" w:type="pct"/>
          </w:tcPr>
          <w:p w14:paraId="70A8F416" w14:textId="2C58A83F" w:rsidR="00735F23" w:rsidRPr="0030747F" w:rsidRDefault="00735F23" w:rsidP="00735F23">
            <w:pPr>
              <w:pStyle w:val="NormalWeb"/>
              <w:spacing w:before="0" w:beforeAutospacing="0" w:after="0" w:afterAutospacing="0" w:line="276" w:lineRule="auto"/>
              <w:jc w:val="both"/>
              <w:rPr>
                <w:sz w:val="26"/>
                <w:szCs w:val="26"/>
              </w:rPr>
            </w:pPr>
            <w:r w:rsidRPr="0030747F">
              <w:rPr>
                <w:sz w:val="26"/>
                <w:szCs w:val="26"/>
              </w:rPr>
              <w:t>Seminar chuyên môn: “</w:t>
            </w:r>
            <w:r w:rsidR="003B3344" w:rsidRPr="0030747F">
              <w:rPr>
                <w:rStyle w:val="fontstyle01"/>
                <w:rFonts w:ascii="Times New Roman" w:hAnsi="Times New Roman"/>
                <w:sz w:val="26"/>
                <w:szCs w:val="26"/>
              </w:rPr>
              <w:t>Bất bình đẳng trong giáo dục</w:t>
            </w:r>
            <w:r w:rsidRPr="0030747F">
              <w:rPr>
                <w:rStyle w:val="fontstyle01"/>
                <w:rFonts w:ascii="Times New Roman" w:hAnsi="Times New Roman"/>
                <w:sz w:val="26"/>
                <w:szCs w:val="26"/>
              </w:rPr>
              <w:t>”</w:t>
            </w:r>
          </w:p>
        </w:tc>
        <w:tc>
          <w:tcPr>
            <w:tcW w:w="1534" w:type="pct"/>
          </w:tcPr>
          <w:p w14:paraId="1CA8DC31" w14:textId="6CFD6280" w:rsidR="00735F23" w:rsidRPr="00A37AF3" w:rsidRDefault="00735F23" w:rsidP="00735F23">
            <w:pPr>
              <w:pStyle w:val="NormalWeb"/>
              <w:spacing w:before="0" w:beforeAutospacing="0" w:after="0" w:afterAutospacing="0" w:line="276" w:lineRule="auto"/>
              <w:jc w:val="both"/>
              <w:rPr>
                <w:sz w:val="26"/>
                <w:szCs w:val="26"/>
              </w:rPr>
            </w:pPr>
            <w:r w:rsidRPr="00A37AF3">
              <w:rPr>
                <w:sz w:val="26"/>
                <w:szCs w:val="26"/>
              </w:rPr>
              <w:t>Seminar “</w:t>
            </w:r>
            <w:r w:rsidR="003B3344" w:rsidRPr="00A37AF3">
              <w:rPr>
                <w:sz w:val="26"/>
                <w:szCs w:val="26"/>
              </w:rPr>
              <w:t>Bất bình đẳng trong giáo dục</w:t>
            </w:r>
            <w:r w:rsidRPr="00A37AF3">
              <w:rPr>
                <w:sz w:val="26"/>
                <w:szCs w:val="26"/>
              </w:rPr>
              <w:t xml:space="preserve">” tập trung làm rõ </w:t>
            </w:r>
            <w:r w:rsidR="003B3344" w:rsidRPr="00A37AF3">
              <w:rPr>
                <w:sz w:val="26"/>
                <w:szCs w:val="26"/>
              </w:rPr>
              <w:t>tình trạng các cá nhân hoặc nhóm người không có cơ hội tiếp cận, tham gia và hưởng lợi từ giáo dục một cách công bằng. Việc mọi người không có điều kiện học tập giống nhau, dẫn đến sự chênh lệch về kết quả học tập và cơ hội phát triển, cần có sự phối hợp quản lý nhà nước, nhà trường và xã hội theo hướng toàn diện và lâu dài.</w:t>
            </w:r>
          </w:p>
        </w:tc>
        <w:tc>
          <w:tcPr>
            <w:tcW w:w="596" w:type="pct"/>
          </w:tcPr>
          <w:p w14:paraId="1514025E" w14:textId="0D275049" w:rsidR="00735F23" w:rsidRPr="00A37AF3" w:rsidRDefault="00735F23" w:rsidP="00735F23">
            <w:pPr>
              <w:pStyle w:val="NormalWeb"/>
              <w:spacing w:before="0" w:beforeAutospacing="0" w:after="0" w:afterAutospacing="0" w:line="276" w:lineRule="auto"/>
              <w:jc w:val="center"/>
              <w:rPr>
                <w:b/>
                <w:bCs/>
                <w:color w:val="000000"/>
                <w:sz w:val="26"/>
                <w:szCs w:val="26"/>
              </w:rPr>
            </w:pPr>
            <w:r w:rsidRPr="00A37AF3">
              <w:rPr>
                <w:b/>
                <w:bCs/>
                <w:color w:val="000000"/>
                <w:sz w:val="26"/>
                <w:szCs w:val="26"/>
              </w:rPr>
              <w:t>Ngô Thị Trang</w:t>
            </w:r>
          </w:p>
        </w:tc>
        <w:tc>
          <w:tcPr>
            <w:tcW w:w="564" w:type="pct"/>
          </w:tcPr>
          <w:p w14:paraId="1292B7B3" w14:textId="322A6AB7"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13h00 thứ 6 ngày</w:t>
            </w:r>
          </w:p>
          <w:p w14:paraId="3BAB9D53" w14:textId="219E015B" w:rsidR="00735F23" w:rsidRPr="00A37AF3" w:rsidRDefault="00F250A3" w:rsidP="00F250A3">
            <w:pPr>
              <w:pStyle w:val="NormalWeb"/>
              <w:spacing w:before="0" w:beforeAutospacing="0" w:after="0" w:afterAutospacing="0" w:line="276" w:lineRule="auto"/>
              <w:jc w:val="center"/>
              <w:rPr>
                <w:color w:val="000000"/>
                <w:sz w:val="26"/>
                <w:szCs w:val="26"/>
              </w:rPr>
            </w:pPr>
            <w:r w:rsidRPr="00A37AF3">
              <w:rPr>
                <w:sz w:val="26"/>
                <w:szCs w:val="26"/>
              </w:rPr>
              <w:t xml:space="preserve"> 10/4/2026</w:t>
            </w:r>
          </w:p>
        </w:tc>
        <w:tc>
          <w:tcPr>
            <w:tcW w:w="780" w:type="pct"/>
          </w:tcPr>
          <w:p w14:paraId="41BF5670" w14:textId="32F6D9DB" w:rsidR="00735F23" w:rsidRPr="00A37AF3" w:rsidRDefault="00735F23" w:rsidP="00735F23">
            <w:pPr>
              <w:pStyle w:val="NormalWeb"/>
              <w:spacing w:before="0" w:beforeAutospacing="0" w:after="0" w:afterAutospacing="0" w:line="276" w:lineRule="auto"/>
              <w:jc w:val="center"/>
              <w:rPr>
                <w:sz w:val="26"/>
                <w:szCs w:val="26"/>
              </w:rPr>
            </w:pPr>
            <w:r w:rsidRPr="00A37AF3">
              <w:rPr>
                <w:sz w:val="26"/>
                <w:szCs w:val="26"/>
              </w:rPr>
              <w:t>P904, Nhà A1</w:t>
            </w:r>
          </w:p>
        </w:tc>
        <w:tc>
          <w:tcPr>
            <w:tcW w:w="719" w:type="pct"/>
          </w:tcPr>
          <w:p w14:paraId="7AC02D28" w14:textId="5E2055C9" w:rsidR="00735F23" w:rsidRPr="00A37AF3" w:rsidRDefault="00735F23" w:rsidP="00735F23">
            <w:pPr>
              <w:pStyle w:val="NormalWeb"/>
              <w:spacing w:before="0" w:beforeAutospacing="0" w:after="0" w:afterAutospacing="0" w:line="276" w:lineRule="auto"/>
              <w:jc w:val="center"/>
              <w:rPr>
                <w:sz w:val="26"/>
                <w:szCs w:val="26"/>
              </w:rPr>
            </w:pPr>
            <w:r w:rsidRPr="00A37AF3">
              <w:rPr>
                <w:sz w:val="26"/>
                <w:szCs w:val="26"/>
              </w:rPr>
              <w:t>Giảng viên Khoa TLGD</w:t>
            </w:r>
          </w:p>
        </w:tc>
      </w:tr>
      <w:tr w:rsidR="00735F23" w:rsidRPr="00A37AF3" w14:paraId="78150D4E" w14:textId="564F4CFD" w:rsidTr="00F250A3">
        <w:trPr>
          <w:trHeight w:val="2156"/>
        </w:trPr>
        <w:tc>
          <w:tcPr>
            <w:tcW w:w="207" w:type="pct"/>
          </w:tcPr>
          <w:p w14:paraId="1203192A" w14:textId="3DC7D015" w:rsidR="00735F23" w:rsidRPr="00A37AF3" w:rsidRDefault="00735F23" w:rsidP="00735F23">
            <w:pPr>
              <w:spacing w:line="276" w:lineRule="auto"/>
              <w:jc w:val="center"/>
              <w:rPr>
                <w:bCs/>
                <w:sz w:val="26"/>
                <w:szCs w:val="26"/>
              </w:rPr>
            </w:pPr>
            <w:r w:rsidRPr="00A37AF3">
              <w:rPr>
                <w:bCs/>
                <w:sz w:val="26"/>
                <w:szCs w:val="26"/>
              </w:rPr>
              <w:t>4</w:t>
            </w:r>
          </w:p>
        </w:tc>
        <w:tc>
          <w:tcPr>
            <w:tcW w:w="599" w:type="pct"/>
          </w:tcPr>
          <w:p w14:paraId="1BE909EC" w14:textId="6C7067CD" w:rsidR="00735F23" w:rsidRPr="0030747F" w:rsidRDefault="00F250A3" w:rsidP="00735F23">
            <w:pPr>
              <w:pStyle w:val="NormalWeb"/>
              <w:spacing w:before="0" w:beforeAutospacing="0" w:after="0" w:afterAutospacing="0" w:line="276" w:lineRule="auto"/>
              <w:jc w:val="both"/>
              <w:rPr>
                <w:sz w:val="26"/>
                <w:szCs w:val="26"/>
              </w:rPr>
            </w:pPr>
            <w:r w:rsidRPr="0030747F">
              <w:rPr>
                <w:rStyle w:val="fontstyle01"/>
                <w:rFonts w:ascii="Times New Roman" w:hAnsi="Times New Roman"/>
                <w:sz w:val="26"/>
                <w:szCs w:val="26"/>
              </w:rPr>
              <w:t>Seminar chuyên môn: “</w:t>
            </w:r>
            <w:r w:rsidRPr="0030747F">
              <w:rPr>
                <w:sz w:val="26"/>
                <w:szCs w:val="26"/>
              </w:rPr>
              <w:t xml:space="preserve">Tự chủ cảm xúc ở trẻ: Vai trò của cha mẹ trong </w:t>
            </w:r>
            <w:r w:rsidRPr="0030747F">
              <w:rPr>
                <w:sz w:val="26"/>
                <w:szCs w:val="26"/>
              </w:rPr>
              <w:lastRenderedPageBreak/>
              <w:t>giai đoạn đầu đời”</w:t>
            </w:r>
          </w:p>
        </w:tc>
        <w:tc>
          <w:tcPr>
            <w:tcW w:w="1534" w:type="pct"/>
          </w:tcPr>
          <w:p w14:paraId="562E55E9" w14:textId="75FA4391" w:rsidR="00735F23" w:rsidRPr="00A37AF3" w:rsidRDefault="00F250A3" w:rsidP="00735F23">
            <w:pPr>
              <w:pStyle w:val="NormalWeb"/>
              <w:spacing w:before="0" w:beforeAutospacing="0" w:after="0" w:afterAutospacing="0" w:line="276" w:lineRule="auto"/>
              <w:jc w:val="both"/>
              <w:rPr>
                <w:sz w:val="26"/>
                <w:szCs w:val="26"/>
              </w:rPr>
            </w:pPr>
            <w:r w:rsidRPr="00A37AF3">
              <w:rPr>
                <w:sz w:val="26"/>
                <w:szCs w:val="26"/>
              </w:rPr>
              <w:lastRenderedPageBreak/>
              <w:t xml:space="preserve">Trong khuôn khổ học phần Tâm lý học gia đình, việc tìm hiểu sự phát triển cảm xúc của trẻ trong bối cảnh các mối quan hệ gia đình có ý nghĩa đặc biệt quan trọng. Những năm đầu đời, gia đình không chỉ là môi trường nuôi dưỡng mà còn là nơi </w:t>
            </w:r>
            <w:r w:rsidRPr="00A37AF3">
              <w:rPr>
                <w:sz w:val="26"/>
                <w:szCs w:val="26"/>
              </w:rPr>
              <w:lastRenderedPageBreak/>
              <w:t>định hình cách trẻ nhận diện, biểu đạt và điều chỉnh cảm xúc. Vậy vì sao có những trẻ biết kiểm soát cảm xúc tốt, trong khi những trẻ khác lại dễ bùng nổ? Seminar này sẽ làm rõ khái niệm tự chủ cảm xúc ở trẻ, đồng thời phân tích vai trò của cha mẹ như những “huấn luyện viên cảm xúc” đầu tiên, qua đó liên hệ với các nguyên lý cốt lõi của tâm lý học gia đình và gợi mở hướng ứng dụng trong thực tiễn nuôi dạy trẻ.</w:t>
            </w:r>
          </w:p>
        </w:tc>
        <w:tc>
          <w:tcPr>
            <w:tcW w:w="596" w:type="pct"/>
          </w:tcPr>
          <w:p w14:paraId="4AA2A7CE" w14:textId="65929C8A" w:rsidR="00735F23" w:rsidRPr="00A37AF3" w:rsidRDefault="00735F23" w:rsidP="00735F23">
            <w:pPr>
              <w:pStyle w:val="NormalWeb"/>
              <w:spacing w:before="0" w:beforeAutospacing="0" w:after="0" w:afterAutospacing="0" w:line="276" w:lineRule="auto"/>
              <w:jc w:val="center"/>
              <w:rPr>
                <w:b/>
                <w:bCs/>
                <w:color w:val="000000"/>
                <w:sz w:val="26"/>
                <w:szCs w:val="26"/>
              </w:rPr>
            </w:pPr>
            <w:r w:rsidRPr="00A37AF3">
              <w:rPr>
                <w:b/>
                <w:bCs/>
                <w:color w:val="000000"/>
                <w:sz w:val="26"/>
                <w:szCs w:val="26"/>
              </w:rPr>
              <w:lastRenderedPageBreak/>
              <w:t xml:space="preserve">Nguyễn </w:t>
            </w:r>
            <w:r w:rsidR="00F250A3" w:rsidRPr="00A37AF3">
              <w:rPr>
                <w:b/>
                <w:bCs/>
                <w:color w:val="000000"/>
                <w:sz w:val="26"/>
                <w:szCs w:val="26"/>
              </w:rPr>
              <w:t>Phương Linh</w:t>
            </w:r>
          </w:p>
        </w:tc>
        <w:tc>
          <w:tcPr>
            <w:tcW w:w="564" w:type="pct"/>
          </w:tcPr>
          <w:p w14:paraId="3B9F8F9E" w14:textId="73E50BC3"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15h00 thứ 6 ngày</w:t>
            </w:r>
          </w:p>
          <w:p w14:paraId="5D0C73B5" w14:textId="73557D88" w:rsidR="00735F23" w:rsidRPr="00A37AF3" w:rsidRDefault="00F250A3" w:rsidP="00F250A3">
            <w:pPr>
              <w:pStyle w:val="NormalWeb"/>
              <w:spacing w:before="0" w:beforeAutospacing="0" w:after="0" w:afterAutospacing="0" w:line="276" w:lineRule="auto"/>
              <w:jc w:val="center"/>
              <w:rPr>
                <w:color w:val="000000"/>
                <w:sz w:val="26"/>
                <w:szCs w:val="26"/>
              </w:rPr>
            </w:pPr>
            <w:r w:rsidRPr="00A37AF3">
              <w:rPr>
                <w:sz w:val="26"/>
                <w:szCs w:val="26"/>
              </w:rPr>
              <w:t xml:space="preserve"> 10/4/2026</w:t>
            </w:r>
          </w:p>
        </w:tc>
        <w:tc>
          <w:tcPr>
            <w:tcW w:w="780" w:type="pct"/>
          </w:tcPr>
          <w:p w14:paraId="41BFD9D8" w14:textId="6D9D11FC" w:rsidR="00735F23" w:rsidRPr="00A37AF3" w:rsidRDefault="00735F23" w:rsidP="00735F23">
            <w:pPr>
              <w:pStyle w:val="NormalWeb"/>
              <w:spacing w:before="0" w:beforeAutospacing="0" w:after="0" w:afterAutospacing="0" w:line="276" w:lineRule="auto"/>
              <w:jc w:val="center"/>
              <w:rPr>
                <w:sz w:val="26"/>
                <w:szCs w:val="26"/>
              </w:rPr>
            </w:pPr>
            <w:r w:rsidRPr="00A37AF3">
              <w:rPr>
                <w:sz w:val="26"/>
                <w:szCs w:val="26"/>
              </w:rPr>
              <w:t>P904, Nhà A1</w:t>
            </w:r>
          </w:p>
        </w:tc>
        <w:tc>
          <w:tcPr>
            <w:tcW w:w="719" w:type="pct"/>
          </w:tcPr>
          <w:p w14:paraId="1960C7B7" w14:textId="1987DC7C" w:rsidR="00735F23" w:rsidRPr="00A37AF3" w:rsidRDefault="00735F23" w:rsidP="00735F23">
            <w:pPr>
              <w:pStyle w:val="NormalWeb"/>
              <w:spacing w:before="0" w:beforeAutospacing="0" w:after="0" w:afterAutospacing="0" w:line="276" w:lineRule="auto"/>
              <w:jc w:val="center"/>
              <w:rPr>
                <w:sz w:val="26"/>
                <w:szCs w:val="26"/>
              </w:rPr>
            </w:pPr>
            <w:r w:rsidRPr="00A37AF3">
              <w:rPr>
                <w:sz w:val="26"/>
                <w:szCs w:val="26"/>
              </w:rPr>
              <w:t>Giảng viên Khoa TLGD</w:t>
            </w:r>
          </w:p>
        </w:tc>
      </w:tr>
      <w:tr w:rsidR="00F250A3" w:rsidRPr="00A37AF3" w14:paraId="254C324F" w14:textId="77777777" w:rsidTr="00F250A3">
        <w:trPr>
          <w:trHeight w:val="2156"/>
        </w:trPr>
        <w:tc>
          <w:tcPr>
            <w:tcW w:w="207" w:type="pct"/>
          </w:tcPr>
          <w:p w14:paraId="1F94217E" w14:textId="7732C541" w:rsidR="00F250A3" w:rsidRPr="00A37AF3" w:rsidRDefault="00F250A3" w:rsidP="00F250A3">
            <w:pPr>
              <w:spacing w:line="276" w:lineRule="auto"/>
              <w:jc w:val="center"/>
              <w:rPr>
                <w:bCs/>
                <w:sz w:val="26"/>
                <w:szCs w:val="26"/>
              </w:rPr>
            </w:pPr>
            <w:r w:rsidRPr="00A37AF3">
              <w:rPr>
                <w:bCs/>
                <w:sz w:val="26"/>
                <w:szCs w:val="26"/>
              </w:rPr>
              <w:t>5</w:t>
            </w:r>
          </w:p>
        </w:tc>
        <w:tc>
          <w:tcPr>
            <w:tcW w:w="599" w:type="pct"/>
          </w:tcPr>
          <w:p w14:paraId="10D59ACB" w14:textId="2D4CA169" w:rsidR="00F250A3" w:rsidRPr="0030747F" w:rsidRDefault="00F250A3" w:rsidP="00F250A3">
            <w:pPr>
              <w:pStyle w:val="NormalWeb"/>
              <w:spacing w:before="0" w:beforeAutospacing="0" w:after="0" w:afterAutospacing="0" w:line="276" w:lineRule="auto"/>
              <w:jc w:val="both"/>
              <w:rPr>
                <w:rStyle w:val="fontstyle01"/>
                <w:rFonts w:ascii="Times New Roman" w:hAnsi="Times New Roman"/>
                <w:sz w:val="26"/>
                <w:szCs w:val="26"/>
              </w:rPr>
            </w:pPr>
            <w:r w:rsidRPr="0030747F">
              <w:rPr>
                <w:sz w:val="26"/>
                <w:szCs w:val="26"/>
              </w:rPr>
              <w:t>Quản lý hành vi học sinh</w:t>
            </w:r>
          </w:p>
        </w:tc>
        <w:tc>
          <w:tcPr>
            <w:tcW w:w="1534" w:type="pct"/>
          </w:tcPr>
          <w:p w14:paraId="6DA0242D" w14:textId="6FD90F9C" w:rsidR="00F250A3" w:rsidRPr="00A37AF3" w:rsidRDefault="00F250A3" w:rsidP="00F250A3">
            <w:pPr>
              <w:pStyle w:val="NormalWeb"/>
              <w:spacing w:before="0" w:beforeAutospacing="0" w:after="0" w:afterAutospacing="0" w:line="276" w:lineRule="auto"/>
              <w:jc w:val="both"/>
              <w:rPr>
                <w:sz w:val="26"/>
                <w:szCs w:val="26"/>
              </w:rPr>
            </w:pPr>
            <w:r w:rsidRPr="00A37AF3">
              <w:rPr>
                <w:sz w:val="26"/>
                <w:szCs w:val="26"/>
                <w:lang w:eastAsia="zh-CN"/>
              </w:rPr>
              <w:t>Bài viết đề cập đến quản lý hành vi của học sinh và phản xạ ngôn ngữ của giáo viên. Đồng thời đề cập tới một số "cam bẫy ngôn ngữ" mà người dạy thường vô tình mắc phải khi cố gắng kiến ​​tạo hành vi tích cực cho HS. Qua đó thấy được vai trò của ngôn ngữ tích cực trong việc khơi dậy sự hợp tác, xây dựng tính tự giác và nuôi dưỡng hành vi tích cực từ bên trong của HS.</w:t>
            </w:r>
          </w:p>
        </w:tc>
        <w:tc>
          <w:tcPr>
            <w:tcW w:w="596" w:type="pct"/>
          </w:tcPr>
          <w:p w14:paraId="3398C8A9" w14:textId="53004CD0" w:rsidR="00F250A3" w:rsidRPr="00A37AF3" w:rsidRDefault="00F250A3" w:rsidP="00F250A3">
            <w:pPr>
              <w:pStyle w:val="NormalWeb"/>
              <w:spacing w:before="0" w:beforeAutospacing="0" w:after="0" w:afterAutospacing="0" w:line="276" w:lineRule="auto"/>
              <w:jc w:val="center"/>
              <w:rPr>
                <w:b/>
                <w:bCs/>
                <w:color w:val="000000"/>
                <w:sz w:val="26"/>
                <w:szCs w:val="26"/>
              </w:rPr>
            </w:pPr>
            <w:r w:rsidRPr="00A37AF3">
              <w:rPr>
                <w:b/>
                <w:sz w:val="26"/>
                <w:szCs w:val="26"/>
              </w:rPr>
              <w:t>Triệu Thị Lương</w:t>
            </w:r>
          </w:p>
        </w:tc>
        <w:tc>
          <w:tcPr>
            <w:tcW w:w="564" w:type="pct"/>
          </w:tcPr>
          <w:p w14:paraId="0756CE0B" w14:textId="6CFDF801"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8h00 thứ 6 ngày 1</w:t>
            </w:r>
            <w:r w:rsidR="00C2144B">
              <w:rPr>
                <w:sz w:val="26"/>
                <w:szCs w:val="26"/>
              </w:rPr>
              <w:t>7</w:t>
            </w:r>
            <w:r w:rsidRPr="00A37AF3">
              <w:rPr>
                <w:sz w:val="26"/>
                <w:szCs w:val="26"/>
              </w:rPr>
              <w:t>/4/2026</w:t>
            </w:r>
          </w:p>
        </w:tc>
        <w:tc>
          <w:tcPr>
            <w:tcW w:w="780" w:type="pct"/>
          </w:tcPr>
          <w:p w14:paraId="282B3CE3" w14:textId="1834B668"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P904, Nhà A1</w:t>
            </w:r>
          </w:p>
        </w:tc>
        <w:tc>
          <w:tcPr>
            <w:tcW w:w="719" w:type="pct"/>
          </w:tcPr>
          <w:p w14:paraId="1DCB8F7B" w14:textId="3946605D" w:rsidR="00F250A3" w:rsidRPr="00A37AF3" w:rsidRDefault="00F250A3" w:rsidP="00F250A3">
            <w:pPr>
              <w:pStyle w:val="NormalWeb"/>
              <w:spacing w:before="0" w:beforeAutospacing="0" w:after="0" w:afterAutospacing="0" w:line="276" w:lineRule="auto"/>
              <w:jc w:val="center"/>
              <w:rPr>
                <w:sz w:val="26"/>
                <w:szCs w:val="26"/>
              </w:rPr>
            </w:pPr>
            <w:r w:rsidRPr="00A37AF3">
              <w:rPr>
                <w:sz w:val="26"/>
                <w:szCs w:val="26"/>
              </w:rPr>
              <w:t>Giảng viên Khoa TLGD</w:t>
            </w:r>
          </w:p>
        </w:tc>
      </w:tr>
      <w:tr w:rsidR="00B22F6E" w:rsidRPr="00A37AF3" w14:paraId="0AB35EAF" w14:textId="77777777" w:rsidTr="00F250A3">
        <w:trPr>
          <w:trHeight w:val="2156"/>
        </w:trPr>
        <w:tc>
          <w:tcPr>
            <w:tcW w:w="207" w:type="pct"/>
          </w:tcPr>
          <w:p w14:paraId="52EEA89F" w14:textId="1E441839" w:rsidR="00B22F6E" w:rsidRPr="00A37AF3" w:rsidRDefault="00B22F6E" w:rsidP="00B22F6E">
            <w:pPr>
              <w:spacing w:line="276" w:lineRule="auto"/>
              <w:jc w:val="center"/>
              <w:rPr>
                <w:bCs/>
                <w:sz w:val="26"/>
                <w:szCs w:val="26"/>
              </w:rPr>
            </w:pPr>
            <w:r w:rsidRPr="00A37AF3">
              <w:rPr>
                <w:bCs/>
                <w:sz w:val="26"/>
                <w:szCs w:val="26"/>
              </w:rPr>
              <w:t>6</w:t>
            </w:r>
          </w:p>
        </w:tc>
        <w:tc>
          <w:tcPr>
            <w:tcW w:w="599" w:type="pct"/>
          </w:tcPr>
          <w:p w14:paraId="28C7C856" w14:textId="152ACE34" w:rsidR="00B22F6E" w:rsidRPr="0030747F" w:rsidRDefault="00B22F6E" w:rsidP="00B22F6E">
            <w:pPr>
              <w:pStyle w:val="NormalWeb"/>
              <w:spacing w:before="0" w:beforeAutospacing="0" w:after="0" w:afterAutospacing="0" w:line="276" w:lineRule="auto"/>
              <w:jc w:val="both"/>
              <w:rPr>
                <w:sz w:val="26"/>
                <w:szCs w:val="26"/>
              </w:rPr>
            </w:pPr>
            <w:r w:rsidRPr="0030747F">
              <w:rPr>
                <w:sz w:val="26"/>
                <w:szCs w:val="26"/>
              </w:rPr>
              <w:t>Ứng dụng lý thuyết hành vi vào quản lý lớp học</w:t>
            </w:r>
          </w:p>
        </w:tc>
        <w:tc>
          <w:tcPr>
            <w:tcW w:w="1534" w:type="pct"/>
          </w:tcPr>
          <w:p w14:paraId="26356B4C" w14:textId="77777777" w:rsidR="00B22F6E" w:rsidRPr="00A37AF3" w:rsidRDefault="00B22F6E" w:rsidP="00B22F6E">
            <w:pPr>
              <w:jc w:val="both"/>
              <w:rPr>
                <w:sz w:val="26"/>
                <w:szCs w:val="26"/>
              </w:rPr>
            </w:pPr>
            <w:r w:rsidRPr="00A37AF3">
              <w:rPr>
                <w:sz w:val="26"/>
                <w:szCs w:val="26"/>
              </w:rPr>
              <w:t>Báo cáo tập trung làm rõ vấn đề:</w:t>
            </w:r>
          </w:p>
          <w:p w14:paraId="135D464A" w14:textId="6A62043F" w:rsidR="00B22F6E" w:rsidRPr="00A37AF3" w:rsidRDefault="00B22F6E" w:rsidP="00B22F6E">
            <w:pPr>
              <w:pStyle w:val="NormalWeb"/>
              <w:spacing w:before="0" w:beforeAutospacing="0" w:after="0" w:afterAutospacing="0" w:line="276" w:lineRule="auto"/>
              <w:jc w:val="both"/>
              <w:rPr>
                <w:sz w:val="26"/>
                <w:szCs w:val="26"/>
                <w:lang w:eastAsia="zh-CN"/>
              </w:rPr>
            </w:pPr>
            <w:r w:rsidRPr="00A37AF3">
              <w:rPr>
                <w:sz w:val="26"/>
                <w:szCs w:val="26"/>
              </w:rPr>
              <w:t xml:space="preserve">Lý thuyết hành vi cung cấp cơ sở để điều chỉnh hành vi thông qua các tác động từ môi trường. Các cơ chế củng cố được sử dụng nhằm hình thành và duy trì những hành vi phù hợp. Nhờ đó, việc tổ chức và quản lý trở nên hiệu quả, ổn định hơn. </w:t>
            </w:r>
          </w:p>
        </w:tc>
        <w:tc>
          <w:tcPr>
            <w:tcW w:w="596" w:type="pct"/>
          </w:tcPr>
          <w:p w14:paraId="7C5E3D73" w14:textId="21D32F7C" w:rsidR="00B22F6E" w:rsidRPr="00551832" w:rsidRDefault="00B22F6E" w:rsidP="00B22F6E">
            <w:pPr>
              <w:pStyle w:val="NormalWeb"/>
              <w:spacing w:before="0" w:beforeAutospacing="0" w:after="0" w:afterAutospacing="0" w:line="276" w:lineRule="auto"/>
              <w:jc w:val="center"/>
              <w:rPr>
                <w:b/>
                <w:bCs/>
                <w:sz w:val="26"/>
                <w:szCs w:val="26"/>
              </w:rPr>
            </w:pPr>
            <w:r w:rsidRPr="00551832">
              <w:rPr>
                <w:b/>
                <w:bCs/>
                <w:sz w:val="26"/>
                <w:szCs w:val="26"/>
              </w:rPr>
              <w:t>Nguyễn Thị Vui</w:t>
            </w:r>
          </w:p>
        </w:tc>
        <w:tc>
          <w:tcPr>
            <w:tcW w:w="564" w:type="pct"/>
          </w:tcPr>
          <w:p w14:paraId="46686A4D" w14:textId="7ACB77EC" w:rsidR="00B22F6E" w:rsidRPr="00A37AF3" w:rsidRDefault="00B22F6E" w:rsidP="00B22F6E">
            <w:pPr>
              <w:pStyle w:val="NormalWeb"/>
              <w:spacing w:before="0" w:beforeAutospacing="0" w:after="0" w:afterAutospacing="0" w:line="276" w:lineRule="auto"/>
              <w:jc w:val="center"/>
              <w:rPr>
                <w:sz w:val="26"/>
                <w:szCs w:val="26"/>
              </w:rPr>
            </w:pPr>
            <w:r w:rsidRPr="00A37AF3">
              <w:rPr>
                <w:sz w:val="26"/>
                <w:szCs w:val="26"/>
              </w:rPr>
              <w:t>10h00 thứ 6 ngày 1</w:t>
            </w:r>
            <w:r w:rsidR="00C2144B">
              <w:rPr>
                <w:sz w:val="26"/>
                <w:szCs w:val="26"/>
              </w:rPr>
              <w:t>7</w:t>
            </w:r>
            <w:r w:rsidRPr="00A37AF3">
              <w:rPr>
                <w:sz w:val="26"/>
                <w:szCs w:val="26"/>
              </w:rPr>
              <w:t>/4/2026</w:t>
            </w:r>
          </w:p>
        </w:tc>
        <w:tc>
          <w:tcPr>
            <w:tcW w:w="780" w:type="pct"/>
          </w:tcPr>
          <w:p w14:paraId="2EC2D9D3" w14:textId="29CA2B7B" w:rsidR="00B22F6E" w:rsidRPr="00A37AF3" w:rsidRDefault="00B22F6E" w:rsidP="00B22F6E">
            <w:pPr>
              <w:pStyle w:val="NormalWeb"/>
              <w:spacing w:before="0" w:beforeAutospacing="0" w:after="0" w:afterAutospacing="0" w:line="276" w:lineRule="auto"/>
              <w:jc w:val="center"/>
              <w:rPr>
                <w:sz w:val="26"/>
                <w:szCs w:val="26"/>
              </w:rPr>
            </w:pPr>
            <w:r w:rsidRPr="00A37AF3">
              <w:rPr>
                <w:sz w:val="26"/>
                <w:szCs w:val="26"/>
              </w:rPr>
              <w:t>P904, Nhà A1</w:t>
            </w:r>
          </w:p>
        </w:tc>
        <w:tc>
          <w:tcPr>
            <w:tcW w:w="719" w:type="pct"/>
          </w:tcPr>
          <w:p w14:paraId="042B42EE" w14:textId="4BF2DB03" w:rsidR="00B22F6E" w:rsidRPr="00A37AF3" w:rsidRDefault="00B22F6E" w:rsidP="00B22F6E">
            <w:pPr>
              <w:pStyle w:val="NormalWeb"/>
              <w:spacing w:before="0" w:beforeAutospacing="0" w:after="0" w:afterAutospacing="0" w:line="276" w:lineRule="auto"/>
              <w:jc w:val="center"/>
              <w:rPr>
                <w:sz w:val="26"/>
                <w:szCs w:val="26"/>
              </w:rPr>
            </w:pPr>
            <w:r w:rsidRPr="00A37AF3">
              <w:rPr>
                <w:sz w:val="26"/>
                <w:szCs w:val="26"/>
              </w:rPr>
              <w:t>Giảng viên Khoa TLGD</w:t>
            </w:r>
          </w:p>
        </w:tc>
      </w:tr>
      <w:tr w:rsidR="00A37AF3" w:rsidRPr="00A37AF3" w14:paraId="3EE8B002" w14:textId="77777777" w:rsidTr="00F250A3">
        <w:trPr>
          <w:trHeight w:val="2156"/>
        </w:trPr>
        <w:tc>
          <w:tcPr>
            <w:tcW w:w="207" w:type="pct"/>
          </w:tcPr>
          <w:p w14:paraId="45D3562B" w14:textId="7FB51A62" w:rsidR="00A37AF3" w:rsidRPr="00A37AF3" w:rsidRDefault="00A37AF3" w:rsidP="00A37AF3">
            <w:pPr>
              <w:spacing w:line="276" w:lineRule="auto"/>
              <w:jc w:val="center"/>
              <w:rPr>
                <w:bCs/>
                <w:sz w:val="26"/>
                <w:szCs w:val="26"/>
              </w:rPr>
            </w:pPr>
            <w:r w:rsidRPr="00A37AF3">
              <w:rPr>
                <w:bCs/>
                <w:sz w:val="26"/>
                <w:szCs w:val="26"/>
              </w:rPr>
              <w:lastRenderedPageBreak/>
              <w:t>7</w:t>
            </w:r>
          </w:p>
        </w:tc>
        <w:tc>
          <w:tcPr>
            <w:tcW w:w="599" w:type="pct"/>
          </w:tcPr>
          <w:p w14:paraId="579D77A0" w14:textId="3146ABB7" w:rsidR="00A37AF3" w:rsidRPr="0030747F" w:rsidRDefault="00A124B4" w:rsidP="00A37AF3">
            <w:pPr>
              <w:pStyle w:val="NormalWeb"/>
              <w:spacing w:before="0" w:beforeAutospacing="0" w:after="0" w:afterAutospacing="0" w:line="276" w:lineRule="auto"/>
              <w:jc w:val="both"/>
              <w:rPr>
                <w:color w:val="000000"/>
                <w:sz w:val="26"/>
                <w:szCs w:val="26"/>
              </w:rPr>
            </w:pPr>
            <w:r w:rsidRPr="0030747F">
              <w:rPr>
                <w:color w:val="000000"/>
                <w:sz w:val="26"/>
                <w:szCs w:val="26"/>
              </w:rPr>
              <w:t>Rèn luyện kĩ năng chủ nhiệm lớp ch sinh viên trường ĐHSP Hà Nội 2 theo mô hình trải nghiệm</w:t>
            </w:r>
          </w:p>
        </w:tc>
        <w:tc>
          <w:tcPr>
            <w:tcW w:w="1534" w:type="pct"/>
          </w:tcPr>
          <w:p w14:paraId="4F032451" w14:textId="2AA65897" w:rsidR="00A37AF3" w:rsidRPr="00A37AF3" w:rsidRDefault="00A124B4" w:rsidP="00A37AF3">
            <w:pPr>
              <w:pStyle w:val="NormalWeb"/>
              <w:spacing w:before="0" w:beforeAutospacing="0" w:after="0" w:afterAutospacing="0" w:line="276" w:lineRule="auto"/>
              <w:jc w:val="both"/>
              <w:rPr>
                <w:sz w:val="26"/>
                <w:szCs w:val="26"/>
                <w:lang w:eastAsia="zh-CN"/>
              </w:rPr>
            </w:pPr>
            <w:r w:rsidRPr="00A124B4">
              <w:rPr>
                <w:sz w:val="26"/>
                <w:szCs w:val="26"/>
                <w:lang w:eastAsia="zh-CN"/>
              </w:rPr>
              <w:t>Seminar tập trung vào rèn luyện kĩ năng chủ nhiệm lớp cho sinh viên Trường Đại học Sư phạm Hà Nội 2.</w:t>
            </w:r>
            <w:r w:rsidRPr="00A124B4">
              <w:rPr>
                <w:sz w:val="26"/>
                <w:szCs w:val="26"/>
                <w:lang w:eastAsia="zh-CN"/>
              </w:rPr>
              <w:br/>
              <w:t>Chủ đề nhấn mạnh việc vận dụng mô hình học tập trải nghiệm để phát triển năng lực nghề nghiệp cho sinh viên.</w:t>
            </w:r>
            <w:r w:rsidRPr="00A124B4">
              <w:rPr>
                <w:sz w:val="26"/>
                <w:szCs w:val="26"/>
                <w:lang w:eastAsia="zh-CN"/>
              </w:rPr>
              <w:br/>
              <w:t>Đây cũng là dịp trao đổi các định hướng nâng cao chất lượng đào tạo giáo viên đáp ứng yêu cầu thực tiễn.</w:t>
            </w:r>
          </w:p>
        </w:tc>
        <w:tc>
          <w:tcPr>
            <w:tcW w:w="596" w:type="pct"/>
          </w:tcPr>
          <w:p w14:paraId="4695268B" w14:textId="70BA7BF5" w:rsidR="00A37AF3" w:rsidRPr="00A37AF3" w:rsidRDefault="00A124B4" w:rsidP="00A37AF3">
            <w:pPr>
              <w:pStyle w:val="NormalWeb"/>
              <w:spacing w:before="0" w:beforeAutospacing="0" w:after="0" w:afterAutospacing="0" w:line="276" w:lineRule="auto"/>
              <w:jc w:val="center"/>
              <w:rPr>
                <w:b/>
                <w:sz w:val="26"/>
                <w:szCs w:val="26"/>
              </w:rPr>
            </w:pPr>
            <w:r>
              <w:rPr>
                <w:b/>
                <w:sz w:val="26"/>
                <w:szCs w:val="26"/>
              </w:rPr>
              <w:t>Trần Thị Loan</w:t>
            </w:r>
          </w:p>
        </w:tc>
        <w:tc>
          <w:tcPr>
            <w:tcW w:w="564" w:type="pct"/>
          </w:tcPr>
          <w:p w14:paraId="62F48AA5" w14:textId="15064B86" w:rsidR="00A37AF3" w:rsidRPr="00A37AF3" w:rsidRDefault="00B22F6E" w:rsidP="00A37AF3">
            <w:pPr>
              <w:pStyle w:val="NormalWeb"/>
              <w:spacing w:before="0" w:beforeAutospacing="0" w:after="0" w:afterAutospacing="0" w:line="276" w:lineRule="auto"/>
              <w:jc w:val="center"/>
              <w:rPr>
                <w:sz w:val="26"/>
                <w:szCs w:val="26"/>
              </w:rPr>
            </w:pPr>
            <w:r>
              <w:rPr>
                <w:sz w:val="26"/>
                <w:szCs w:val="26"/>
              </w:rPr>
              <w:t>13</w:t>
            </w:r>
            <w:r w:rsidR="00A37AF3" w:rsidRPr="00A37AF3">
              <w:rPr>
                <w:sz w:val="26"/>
                <w:szCs w:val="26"/>
              </w:rPr>
              <w:t>h00 thứ 6 ngày 1</w:t>
            </w:r>
            <w:r w:rsidR="00C2144B">
              <w:rPr>
                <w:sz w:val="26"/>
                <w:szCs w:val="26"/>
              </w:rPr>
              <w:t>7</w:t>
            </w:r>
            <w:r w:rsidR="00A37AF3" w:rsidRPr="00A37AF3">
              <w:rPr>
                <w:sz w:val="26"/>
                <w:szCs w:val="26"/>
              </w:rPr>
              <w:t>/4/2026</w:t>
            </w:r>
          </w:p>
        </w:tc>
        <w:tc>
          <w:tcPr>
            <w:tcW w:w="780" w:type="pct"/>
          </w:tcPr>
          <w:p w14:paraId="5A77C836" w14:textId="4BBCE6E5" w:rsidR="00A37AF3" w:rsidRPr="00A37AF3" w:rsidRDefault="00A37AF3" w:rsidP="00A37AF3">
            <w:pPr>
              <w:pStyle w:val="NormalWeb"/>
              <w:spacing w:before="0" w:beforeAutospacing="0" w:after="0" w:afterAutospacing="0" w:line="276" w:lineRule="auto"/>
              <w:jc w:val="center"/>
              <w:rPr>
                <w:sz w:val="26"/>
                <w:szCs w:val="26"/>
              </w:rPr>
            </w:pPr>
            <w:r w:rsidRPr="00A37AF3">
              <w:rPr>
                <w:sz w:val="26"/>
                <w:szCs w:val="26"/>
              </w:rPr>
              <w:t>P904, Nhà A1</w:t>
            </w:r>
          </w:p>
        </w:tc>
        <w:tc>
          <w:tcPr>
            <w:tcW w:w="719" w:type="pct"/>
          </w:tcPr>
          <w:p w14:paraId="4048AB84" w14:textId="28F2BE0D" w:rsidR="00A37AF3" w:rsidRPr="00A37AF3" w:rsidRDefault="00A37AF3" w:rsidP="00A37AF3">
            <w:pPr>
              <w:pStyle w:val="NormalWeb"/>
              <w:spacing w:before="0" w:beforeAutospacing="0" w:after="0" w:afterAutospacing="0" w:line="276" w:lineRule="auto"/>
              <w:jc w:val="center"/>
              <w:rPr>
                <w:sz w:val="26"/>
                <w:szCs w:val="26"/>
              </w:rPr>
            </w:pPr>
            <w:r w:rsidRPr="00A37AF3">
              <w:rPr>
                <w:sz w:val="26"/>
                <w:szCs w:val="26"/>
              </w:rPr>
              <w:t>Giảng viên Khoa TLGD</w:t>
            </w:r>
          </w:p>
        </w:tc>
      </w:tr>
    </w:tbl>
    <w:bookmarkEnd w:id="0"/>
    <w:p w14:paraId="7ADF4667" w14:textId="6EFBAA53" w:rsidR="00275408" w:rsidRPr="00551832" w:rsidRDefault="00DA0355" w:rsidP="00D06672">
      <w:pPr>
        <w:spacing w:line="276" w:lineRule="auto"/>
        <w:rPr>
          <w:i/>
          <w:sz w:val="26"/>
          <w:szCs w:val="26"/>
        </w:rPr>
      </w:pPr>
      <w:r w:rsidRPr="00A37AF3">
        <w:rPr>
          <w:i/>
          <w:sz w:val="26"/>
          <w:szCs w:val="26"/>
          <w:lang w:val="vi-VN"/>
        </w:rPr>
        <w:t>Danh sách có</w:t>
      </w:r>
      <w:r w:rsidR="005F1270" w:rsidRPr="00A37AF3">
        <w:rPr>
          <w:i/>
          <w:sz w:val="26"/>
          <w:szCs w:val="26"/>
        </w:rPr>
        <w:t xml:space="preserve"> </w:t>
      </w:r>
      <w:r w:rsidR="00551832">
        <w:rPr>
          <w:i/>
          <w:sz w:val="26"/>
          <w:szCs w:val="26"/>
        </w:rPr>
        <w:t>7</w:t>
      </w:r>
      <w:r w:rsidR="00A262EB" w:rsidRPr="00A37AF3">
        <w:rPr>
          <w:i/>
          <w:sz w:val="26"/>
          <w:szCs w:val="26"/>
          <w:lang w:val="vi-VN"/>
        </w:rPr>
        <w:t xml:space="preserve"> seminar</w:t>
      </w:r>
      <w:r w:rsidR="00551832">
        <w:rPr>
          <w:i/>
          <w:sz w:val="26"/>
          <w:szCs w:val="26"/>
        </w:rPr>
        <w:t xml:space="preserve">                                                                                                </w:t>
      </w:r>
      <w:r w:rsidR="00551832" w:rsidRPr="00A37AF3">
        <w:rPr>
          <w:sz w:val="26"/>
          <w:szCs w:val="26"/>
        </w:rPr>
        <w:t>Phú Thọ</w:t>
      </w:r>
      <w:r w:rsidR="00551832" w:rsidRPr="00A37AF3">
        <w:rPr>
          <w:i/>
          <w:sz w:val="26"/>
          <w:szCs w:val="26"/>
          <w:lang w:val="vi-VN"/>
        </w:rPr>
        <w:t>, ngày</w:t>
      </w:r>
      <w:r w:rsidR="00551832" w:rsidRPr="00A37AF3">
        <w:rPr>
          <w:i/>
          <w:sz w:val="26"/>
          <w:szCs w:val="26"/>
        </w:rPr>
        <w:t xml:space="preserve">  03 </w:t>
      </w:r>
      <w:r w:rsidR="00551832" w:rsidRPr="00A37AF3">
        <w:rPr>
          <w:i/>
          <w:sz w:val="26"/>
          <w:szCs w:val="26"/>
          <w:lang w:val="vi-VN"/>
        </w:rPr>
        <w:t xml:space="preserve"> tháng</w:t>
      </w:r>
      <w:r w:rsidR="00551832" w:rsidRPr="00A37AF3">
        <w:rPr>
          <w:i/>
          <w:sz w:val="26"/>
          <w:szCs w:val="26"/>
        </w:rPr>
        <w:t xml:space="preserve"> 04</w:t>
      </w:r>
      <w:r w:rsidR="00551832" w:rsidRPr="00A37AF3">
        <w:rPr>
          <w:i/>
          <w:sz w:val="26"/>
          <w:szCs w:val="26"/>
          <w:lang w:val="vi-VN"/>
        </w:rPr>
        <w:t xml:space="preserve">  năm 202</w:t>
      </w:r>
      <w:r w:rsidR="00551832" w:rsidRPr="00A37AF3">
        <w:rPr>
          <w:i/>
          <w:sz w:val="26"/>
          <w:szCs w:val="26"/>
        </w:rPr>
        <w:t>6</w:t>
      </w:r>
    </w:p>
    <w:p w14:paraId="3A5E4C79" w14:textId="77777777" w:rsidR="00A37AF3" w:rsidRPr="00A37AF3" w:rsidRDefault="000D5760" w:rsidP="00D06672">
      <w:pPr>
        <w:tabs>
          <w:tab w:val="center" w:pos="2552"/>
          <w:tab w:val="center" w:pos="10206"/>
        </w:tabs>
        <w:spacing w:line="276" w:lineRule="auto"/>
        <w:rPr>
          <w:sz w:val="26"/>
          <w:szCs w:val="26"/>
        </w:rPr>
      </w:pPr>
      <w:r w:rsidRPr="00A37AF3">
        <w:rPr>
          <w:sz w:val="26"/>
          <w:szCs w:val="26"/>
          <w:lang w:val="vi-VN"/>
        </w:rPr>
        <w:tab/>
      </w:r>
    </w:p>
    <w:p w14:paraId="3247BC24" w14:textId="77777777" w:rsidR="00A37AF3" w:rsidRPr="00A37AF3" w:rsidRDefault="00A37AF3" w:rsidP="00D06672">
      <w:pPr>
        <w:tabs>
          <w:tab w:val="center" w:pos="2552"/>
          <w:tab w:val="center" w:pos="10206"/>
        </w:tabs>
        <w:spacing w:line="276"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551832" w14:paraId="387B9DBB" w14:textId="77777777" w:rsidTr="00551832">
        <w:tc>
          <w:tcPr>
            <w:tcW w:w="6475" w:type="dxa"/>
          </w:tcPr>
          <w:p w14:paraId="2A0A74C2" w14:textId="77777777" w:rsidR="00551832" w:rsidRDefault="00551832" w:rsidP="00551832">
            <w:pPr>
              <w:tabs>
                <w:tab w:val="center" w:pos="2552"/>
                <w:tab w:val="center" w:pos="10206"/>
              </w:tabs>
              <w:spacing w:line="276" w:lineRule="auto"/>
              <w:rPr>
                <w:sz w:val="26"/>
                <w:szCs w:val="26"/>
              </w:rPr>
            </w:pPr>
            <w:r>
              <w:rPr>
                <w:sz w:val="26"/>
                <w:szCs w:val="26"/>
              </w:rPr>
              <w:t>Người lập danh sách</w:t>
            </w:r>
          </w:p>
          <w:p w14:paraId="5CCAF2E6" w14:textId="77777777" w:rsidR="00551832" w:rsidRDefault="00551832" w:rsidP="00551832">
            <w:pPr>
              <w:tabs>
                <w:tab w:val="center" w:pos="2552"/>
                <w:tab w:val="center" w:pos="10206"/>
              </w:tabs>
              <w:spacing w:line="276" w:lineRule="auto"/>
              <w:rPr>
                <w:b/>
                <w:sz w:val="26"/>
                <w:szCs w:val="26"/>
              </w:rPr>
            </w:pPr>
          </w:p>
          <w:p w14:paraId="40349947" w14:textId="77777777" w:rsidR="00551832" w:rsidRDefault="00551832" w:rsidP="00551832">
            <w:pPr>
              <w:tabs>
                <w:tab w:val="center" w:pos="2552"/>
                <w:tab w:val="center" w:pos="10206"/>
              </w:tabs>
              <w:spacing w:line="276" w:lineRule="auto"/>
              <w:rPr>
                <w:b/>
                <w:sz w:val="26"/>
                <w:szCs w:val="26"/>
              </w:rPr>
            </w:pPr>
          </w:p>
          <w:p w14:paraId="523DBC63" w14:textId="77777777" w:rsidR="00551832" w:rsidRDefault="00551832" w:rsidP="00551832">
            <w:pPr>
              <w:tabs>
                <w:tab w:val="center" w:pos="2552"/>
                <w:tab w:val="center" w:pos="10206"/>
              </w:tabs>
              <w:spacing w:line="276" w:lineRule="auto"/>
              <w:rPr>
                <w:b/>
                <w:sz w:val="26"/>
                <w:szCs w:val="26"/>
              </w:rPr>
            </w:pPr>
          </w:p>
          <w:p w14:paraId="77BFA62D" w14:textId="3CE903A6" w:rsidR="00551832" w:rsidRPr="00551832" w:rsidRDefault="00551832" w:rsidP="00551832">
            <w:pPr>
              <w:tabs>
                <w:tab w:val="center" w:pos="2552"/>
                <w:tab w:val="center" w:pos="10206"/>
              </w:tabs>
              <w:spacing w:line="276" w:lineRule="auto"/>
              <w:rPr>
                <w:sz w:val="26"/>
                <w:szCs w:val="26"/>
              </w:rPr>
            </w:pPr>
            <w:r w:rsidRPr="00A37AF3">
              <w:rPr>
                <w:b/>
                <w:sz w:val="26"/>
                <w:szCs w:val="26"/>
              </w:rPr>
              <w:t>Trần Thị Loan</w:t>
            </w:r>
          </w:p>
        </w:tc>
        <w:tc>
          <w:tcPr>
            <w:tcW w:w="6475" w:type="dxa"/>
          </w:tcPr>
          <w:p w14:paraId="1F07B2CC" w14:textId="31619597" w:rsidR="00551832" w:rsidRPr="00A37AF3" w:rsidRDefault="00551832" w:rsidP="00551832">
            <w:pPr>
              <w:tabs>
                <w:tab w:val="center" w:pos="2552"/>
                <w:tab w:val="center" w:pos="10206"/>
              </w:tabs>
              <w:spacing w:line="276" w:lineRule="auto"/>
              <w:rPr>
                <w:sz w:val="26"/>
                <w:szCs w:val="26"/>
                <w:lang w:val="vi-VN"/>
              </w:rPr>
            </w:pPr>
            <w:r>
              <w:rPr>
                <w:b/>
                <w:sz w:val="26"/>
                <w:szCs w:val="26"/>
              </w:rPr>
              <w:t xml:space="preserve">                                                       </w:t>
            </w:r>
            <w:r w:rsidRPr="00A37AF3">
              <w:rPr>
                <w:b/>
                <w:sz w:val="26"/>
                <w:szCs w:val="26"/>
                <w:lang w:val="vi-VN"/>
              </w:rPr>
              <w:t>P.TRƯỞNG BỘ MÔN</w:t>
            </w:r>
            <w:r w:rsidRPr="00A37AF3">
              <w:rPr>
                <w:sz w:val="26"/>
                <w:szCs w:val="26"/>
                <w:lang w:val="vi-VN"/>
              </w:rPr>
              <w:tab/>
            </w:r>
          </w:p>
          <w:p w14:paraId="0562F37C" w14:textId="77777777" w:rsidR="00551832" w:rsidRPr="00A37AF3" w:rsidRDefault="00551832" w:rsidP="00551832">
            <w:pPr>
              <w:tabs>
                <w:tab w:val="center" w:pos="2552"/>
                <w:tab w:val="center" w:pos="10206"/>
              </w:tabs>
              <w:spacing w:line="276" w:lineRule="auto"/>
              <w:rPr>
                <w:i/>
                <w:sz w:val="26"/>
                <w:szCs w:val="26"/>
                <w:lang w:val="vi-VN"/>
              </w:rPr>
            </w:pPr>
          </w:p>
          <w:p w14:paraId="40239870" w14:textId="77777777" w:rsidR="00551832" w:rsidRPr="00A37AF3" w:rsidRDefault="00551832" w:rsidP="00551832">
            <w:pPr>
              <w:tabs>
                <w:tab w:val="center" w:pos="2552"/>
                <w:tab w:val="center" w:pos="10206"/>
              </w:tabs>
              <w:spacing w:line="276" w:lineRule="auto"/>
              <w:rPr>
                <w:i/>
                <w:sz w:val="26"/>
                <w:szCs w:val="26"/>
                <w:lang w:val="vi-VN"/>
              </w:rPr>
            </w:pPr>
          </w:p>
          <w:p w14:paraId="309BE9F7" w14:textId="77777777" w:rsidR="00551832" w:rsidRPr="00A37AF3" w:rsidRDefault="00551832" w:rsidP="00551832">
            <w:pPr>
              <w:tabs>
                <w:tab w:val="center" w:pos="2552"/>
                <w:tab w:val="center" w:pos="10206"/>
              </w:tabs>
              <w:spacing w:line="276" w:lineRule="auto"/>
              <w:rPr>
                <w:sz w:val="26"/>
                <w:szCs w:val="26"/>
                <w:lang w:val="vi-VN"/>
              </w:rPr>
            </w:pPr>
          </w:p>
          <w:p w14:paraId="686B6412" w14:textId="273BA07D" w:rsidR="00551832" w:rsidRPr="00A37AF3" w:rsidRDefault="00551832" w:rsidP="00551832">
            <w:pPr>
              <w:tabs>
                <w:tab w:val="center" w:pos="2552"/>
                <w:tab w:val="center" w:pos="10206"/>
              </w:tabs>
              <w:spacing w:line="276" w:lineRule="auto"/>
              <w:rPr>
                <w:b/>
                <w:sz w:val="26"/>
                <w:szCs w:val="26"/>
                <w:lang w:val="vi-VN"/>
              </w:rPr>
            </w:pPr>
            <w:r w:rsidRPr="00A37AF3">
              <w:rPr>
                <w:b/>
                <w:sz w:val="26"/>
                <w:szCs w:val="26"/>
                <w:lang w:val="vi-VN"/>
              </w:rPr>
              <w:tab/>
            </w:r>
            <w:r>
              <w:rPr>
                <w:b/>
                <w:sz w:val="26"/>
                <w:szCs w:val="26"/>
              </w:rPr>
              <w:t xml:space="preserve">                                                                 </w:t>
            </w:r>
            <w:r w:rsidRPr="00A37AF3">
              <w:rPr>
                <w:b/>
                <w:sz w:val="26"/>
                <w:szCs w:val="26"/>
                <w:lang w:val="vi-VN"/>
              </w:rPr>
              <w:t>Lê Thanh Hà</w:t>
            </w:r>
          </w:p>
          <w:p w14:paraId="0E56F181" w14:textId="77777777" w:rsidR="00551832" w:rsidRDefault="00551832" w:rsidP="00551832">
            <w:pPr>
              <w:tabs>
                <w:tab w:val="center" w:pos="2552"/>
                <w:tab w:val="center" w:pos="10206"/>
              </w:tabs>
              <w:spacing w:line="276" w:lineRule="auto"/>
              <w:jc w:val="right"/>
              <w:rPr>
                <w:sz w:val="26"/>
                <w:szCs w:val="26"/>
                <w:lang w:val="vi-VN"/>
              </w:rPr>
            </w:pPr>
          </w:p>
        </w:tc>
      </w:tr>
    </w:tbl>
    <w:p w14:paraId="629CD647" w14:textId="48B37128" w:rsidR="00A262EB" w:rsidRPr="00A37AF3" w:rsidRDefault="000D5760" w:rsidP="00551832">
      <w:pPr>
        <w:tabs>
          <w:tab w:val="center" w:pos="2552"/>
          <w:tab w:val="center" w:pos="10206"/>
        </w:tabs>
        <w:spacing w:line="276" w:lineRule="auto"/>
        <w:jc w:val="right"/>
        <w:rPr>
          <w:i/>
          <w:sz w:val="26"/>
          <w:szCs w:val="26"/>
        </w:rPr>
      </w:pPr>
      <w:r w:rsidRPr="00A37AF3">
        <w:rPr>
          <w:sz w:val="26"/>
          <w:szCs w:val="26"/>
          <w:lang w:val="vi-VN"/>
        </w:rPr>
        <w:tab/>
      </w:r>
      <w:r w:rsidR="00551832">
        <w:rPr>
          <w:sz w:val="26"/>
          <w:szCs w:val="26"/>
        </w:rPr>
        <w:t xml:space="preserve"> </w:t>
      </w:r>
    </w:p>
    <w:p w14:paraId="2BE31FBE" w14:textId="7DDCE9F1" w:rsidR="000D5760" w:rsidRPr="00A37AF3" w:rsidRDefault="000D5760" w:rsidP="00551832">
      <w:pPr>
        <w:tabs>
          <w:tab w:val="center" w:pos="2552"/>
          <w:tab w:val="center" w:pos="10206"/>
        </w:tabs>
        <w:spacing w:line="276" w:lineRule="auto"/>
        <w:rPr>
          <w:b/>
          <w:sz w:val="26"/>
          <w:szCs w:val="26"/>
          <w:lang w:val="vi-VN"/>
        </w:rPr>
      </w:pPr>
      <w:r w:rsidRPr="00A37AF3">
        <w:rPr>
          <w:sz w:val="26"/>
          <w:szCs w:val="26"/>
          <w:lang w:val="vi-VN"/>
        </w:rPr>
        <w:tab/>
      </w:r>
      <w:r w:rsidRPr="00A37AF3">
        <w:rPr>
          <w:sz w:val="26"/>
          <w:szCs w:val="26"/>
          <w:lang w:val="vi-VN"/>
        </w:rPr>
        <w:tab/>
      </w:r>
    </w:p>
    <w:sectPr w:rsidR="000D5760" w:rsidRPr="00A37AF3" w:rsidSect="009734AF">
      <w:pgSz w:w="15840" w:h="12240" w:orient="landscape"/>
      <w:pgMar w:top="851" w:right="1440"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46"/>
    <w:rsid w:val="00062EDA"/>
    <w:rsid w:val="000735D9"/>
    <w:rsid w:val="000957DE"/>
    <w:rsid w:val="000D5760"/>
    <w:rsid w:val="00130CDF"/>
    <w:rsid w:val="00155A0E"/>
    <w:rsid w:val="00275408"/>
    <w:rsid w:val="002C5240"/>
    <w:rsid w:val="002C684B"/>
    <w:rsid w:val="0030747F"/>
    <w:rsid w:val="0033367A"/>
    <w:rsid w:val="00354D79"/>
    <w:rsid w:val="0037090B"/>
    <w:rsid w:val="0039248E"/>
    <w:rsid w:val="003B3344"/>
    <w:rsid w:val="00406EA7"/>
    <w:rsid w:val="004D1B4F"/>
    <w:rsid w:val="004E539B"/>
    <w:rsid w:val="00507369"/>
    <w:rsid w:val="00550806"/>
    <w:rsid w:val="00551832"/>
    <w:rsid w:val="005B48E1"/>
    <w:rsid w:val="005C6928"/>
    <w:rsid w:val="005F1270"/>
    <w:rsid w:val="006C3B34"/>
    <w:rsid w:val="006F1030"/>
    <w:rsid w:val="00723EDC"/>
    <w:rsid w:val="00735F23"/>
    <w:rsid w:val="00781B5B"/>
    <w:rsid w:val="007D5148"/>
    <w:rsid w:val="007D52D2"/>
    <w:rsid w:val="007F6558"/>
    <w:rsid w:val="0083720A"/>
    <w:rsid w:val="0084310C"/>
    <w:rsid w:val="008E49D2"/>
    <w:rsid w:val="009734AF"/>
    <w:rsid w:val="00997014"/>
    <w:rsid w:val="00A124B4"/>
    <w:rsid w:val="00A262EB"/>
    <w:rsid w:val="00A37AF3"/>
    <w:rsid w:val="00A451F3"/>
    <w:rsid w:val="00AB4608"/>
    <w:rsid w:val="00AD7ADF"/>
    <w:rsid w:val="00B22163"/>
    <w:rsid w:val="00B22F6E"/>
    <w:rsid w:val="00B70A6F"/>
    <w:rsid w:val="00B857A3"/>
    <w:rsid w:val="00C0265D"/>
    <w:rsid w:val="00C2144B"/>
    <w:rsid w:val="00C66EEF"/>
    <w:rsid w:val="00D06672"/>
    <w:rsid w:val="00D15D53"/>
    <w:rsid w:val="00D40946"/>
    <w:rsid w:val="00D82589"/>
    <w:rsid w:val="00DA0355"/>
    <w:rsid w:val="00DE401C"/>
    <w:rsid w:val="00E22B3C"/>
    <w:rsid w:val="00E32D03"/>
    <w:rsid w:val="00E843D7"/>
    <w:rsid w:val="00F250A3"/>
    <w:rsid w:val="00F421D5"/>
    <w:rsid w:val="00F9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1EFDD"/>
  <w15:docId w15:val="{E7F9FDB5-0863-466D-B986-EF6D6845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E1"/>
    <w:pPr>
      <w:spacing w:before="100" w:beforeAutospacing="1" w:after="100" w:afterAutospacing="1"/>
    </w:pPr>
  </w:style>
  <w:style w:type="character" w:styleId="Emphasis">
    <w:name w:val="Emphasis"/>
    <w:basedOn w:val="DefaultParagraphFont"/>
    <w:uiPriority w:val="20"/>
    <w:qFormat/>
    <w:rsid w:val="000957DE"/>
    <w:rPr>
      <w:i/>
      <w:iCs/>
    </w:rPr>
  </w:style>
  <w:style w:type="character" w:customStyle="1" w:styleId="fontstyle01">
    <w:name w:val="fontstyle01"/>
    <w:rsid w:val="00735F23"/>
    <w:rPr>
      <w:rFonts w:ascii="TimesNewRomanPSMT" w:hAnsi="TimesNewRomanPSMT" w:hint="default"/>
      <w:b w:val="0"/>
      <w:bCs w:val="0"/>
      <w:i w:val="0"/>
      <w:iCs w:val="0"/>
      <w:color w:val="242021"/>
      <w:sz w:val="20"/>
      <w:szCs w:val="20"/>
    </w:rPr>
  </w:style>
  <w:style w:type="table" w:styleId="TableGrid">
    <w:name w:val="Table Grid"/>
    <w:basedOn w:val="TableNormal"/>
    <w:uiPriority w:val="59"/>
    <w:rsid w:val="0055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13330">
      <w:bodyDiv w:val="1"/>
      <w:marLeft w:val="0"/>
      <w:marRight w:val="0"/>
      <w:marTop w:val="0"/>
      <w:marBottom w:val="0"/>
      <w:divBdr>
        <w:top w:val="none" w:sz="0" w:space="0" w:color="auto"/>
        <w:left w:val="none" w:sz="0" w:space="0" w:color="auto"/>
        <w:bottom w:val="none" w:sz="0" w:space="0" w:color="auto"/>
        <w:right w:val="none" w:sz="0" w:space="0" w:color="auto"/>
      </w:divBdr>
    </w:div>
    <w:div w:id="20970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Oanh Quân</cp:lastModifiedBy>
  <cp:revision>20</cp:revision>
  <dcterms:created xsi:type="dcterms:W3CDTF">2025-03-31T06:09:00Z</dcterms:created>
  <dcterms:modified xsi:type="dcterms:W3CDTF">2026-05-05T03:53:00Z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f5cc7d23-f3ab-46c1-a214-453f8d2aeb79</vt:lpwstr>
  </property>
</Properties>
</file>