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2929" w:type="dxa"/>
        <w:jc w:val="center"/>
        <w:tblLook w:val="04A0" w:firstRow="1" w:lastRow="0" w:firstColumn="1" w:lastColumn="0" w:noHBand="0" w:noVBand="1"/>
      </w:tblPr>
      <w:tblGrid>
        <w:gridCol w:w="4600"/>
        <w:gridCol w:w="1068"/>
        <w:gridCol w:w="7261"/>
      </w:tblGrid>
      <w:tr w:rsidR="00D15D53" w:rsidRPr="00003708" w14:paraId="7F4A8620" w14:textId="77777777" w:rsidTr="0037090B">
        <w:trPr>
          <w:trHeight w:val="1141"/>
          <w:jc w:val="center"/>
        </w:trPr>
        <w:tc>
          <w:tcPr>
            <w:tcW w:w="4600" w:type="dxa"/>
            <w:shd w:val="clear" w:color="auto" w:fill="auto"/>
          </w:tcPr>
          <w:p w14:paraId="17847777" w14:textId="77777777" w:rsidR="00D15D53" w:rsidRPr="00003708" w:rsidRDefault="00D15D53" w:rsidP="00315679">
            <w:pPr>
              <w:widowControl w:val="0"/>
              <w:autoSpaceDE w:val="0"/>
              <w:autoSpaceDN w:val="0"/>
              <w:adjustRightInd w:val="0"/>
              <w:jc w:val="center"/>
              <w:rPr>
                <w:bCs/>
              </w:rPr>
            </w:pPr>
            <w:r w:rsidRPr="00003708">
              <w:rPr>
                <w:bCs/>
                <w:spacing w:val="2"/>
              </w:rPr>
              <w:t>T</w:t>
            </w:r>
            <w:r w:rsidRPr="00003708">
              <w:rPr>
                <w:bCs/>
              </w:rPr>
              <w:t>R</w:t>
            </w:r>
            <w:r w:rsidRPr="00003708">
              <w:rPr>
                <w:bCs/>
                <w:spacing w:val="2"/>
              </w:rPr>
              <w:t>Ư</w:t>
            </w:r>
            <w:r w:rsidRPr="00003708">
              <w:rPr>
                <w:bCs/>
                <w:spacing w:val="1"/>
              </w:rPr>
              <w:t>ỜN</w:t>
            </w:r>
            <w:r w:rsidRPr="00003708">
              <w:rPr>
                <w:bCs/>
              </w:rPr>
              <w:t>G</w:t>
            </w:r>
            <w:r w:rsidRPr="00003708">
              <w:rPr>
                <w:spacing w:val="-1"/>
              </w:rPr>
              <w:t xml:space="preserve"> </w:t>
            </w:r>
            <w:r w:rsidRPr="00003708">
              <w:rPr>
                <w:bCs/>
              </w:rPr>
              <w:t>ĐHSP HÀ NỘI 2</w:t>
            </w:r>
          </w:p>
          <w:p w14:paraId="4FE7DC35" w14:textId="4E7E4E53" w:rsidR="00D15D53" w:rsidRPr="00003708" w:rsidRDefault="00D15D53" w:rsidP="00D15D53">
            <w:pPr>
              <w:widowControl w:val="0"/>
              <w:autoSpaceDE w:val="0"/>
              <w:autoSpaceDN w:val="0"/>
              <w:adjustRightInd w:val="0"/>
              <w:jc w:val="center"/>
              <w:rPr>
                <w:bCs/>
              </w:rPr>
            </w:pPr>
            <w:r w:rsidRPr="001F3626">
              <w:rPr>
                <w:b/>
                <w:noProof/>
              </w:rPr>
              <mc:AlternateContent>
                <mc:Choice Requires="wps">
                  <w:drawing>
                    <wp:anchor distT="4294967295" distB="4294967295" distL="114300" distR="114300" simplePos="0" relativeHeight="251660288" behindDoc="0" locked="0" layoutInCell="1" allowOverlap="1" wp14:anchorId="4345908B" wp14:editId="6694923C">
                      <wp:simplePos x="0" y="0"/>
                      <wp:positionH relativeFrom="column">
                        <wp:posOffset>855646</wp:posOffset>
                      </wp:positionH>
                      <wp:positionV relativeFrom="paragraph">
                        <wp:posOffset>227263</wp:posOffset>
                      </wp:positionV>
                      <wp:extent cx="979805" cy="0"/>
                      <wp:effectExtent l="0" t="0" r="1079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98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5E77BBEC" id="_x0000_t32" coordsize="21600,21600" o:spt="32" o:oned="t" path="m,l21600,21600e" filled="f">
                      <v:path arrowok="t" fillok="f" o:connecttype="none"/>
                      <o:lock v:ext="edit" shapetype="t"/>
                    </v:shapetype>
                    <v:shape id="Straight Arrow Connector 2" o:spid="_x0000_s1026" type="#_x0000_t32" style="position:absolute;margin-left:67.35pt;margin-top:17.9pt;width:77.1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j1oJAIAAEkEAAAOAAAAZHJzL2Uyb0RvYy54bWysVE2P2jAQvVfqf7B8hyQUdiEirFYJ9LLt&#10;IrH9AcZ2iNXEY9mGgKr+947Nh9j2UlXNwRlnPG/ezDxn/nTsWnKQ1inQBc2GKSVScxBK7wr67W01&#10;mFLiPNOCtaBlQU/S0afFxw/z3uRyBA20QlqCINrlvSlo473Jk8TxRnbMDcFIjc4abMc8bu0uEZb1&#10;iN61yShNH5IerDAWuHQOv1ZnJ11E/LqW3L/WtZOetAVFbj6uNq7bsCaLOct3lplG8QsN9g8sOqY0&#10;Jr1BVcwzsrfqD6hOcQsOaj/k0CVQ14rLWANWk6W/VbNpmJGxFmyOM7c2uf8Hy78e1pYoUdARJZp1&#10;OKKNt0ztGk+erYWelKA1thEsGYVu9cblGFTqtQ318qPemBfg3x3RUDZM72Rk/XYyCJWFiORdSNg4&#10;gzm3/RcQeIbtPcTWHWvbBUhsCjnGCZ1uE5JHTzh+nD3OpumEEn51JSy/xhnr/GcJHQlGQd2ljBv/&#10;LGZhhxfnAyuWXwNCUg0r1bZRDa0mPWaajCYxwEGrRHCGY87utmVryYEFPcUnloie+2MW9lpEsEYy&#10;sbzYnqn2bGPyVgc8rAvpXKyzYH7M0tlyupyOB+PRw3IwTqtq8Lwqx4OHVfY4qT5VZVllPwO1bJw3&#10;SgipA7ureLPx34njco3OsrvJ99aG5D167BeSvb4j6TjYMMuzKrYgTmt7HTjqNR6+3K1wIe73aN//&#10;ARa/AAAA//8DAFBLAwQUAAYACAAAACEAP0qJxd0AAAAJAQAADwAAAGRycy9kb3ducmV2LnhtbEyP&#10;wU7DMBBE70j8g7VIXBB1mlJoQ5yqQuLAkbYS1228JIF4HcVOE/r1LOIAx5l9mp3JN5Nr1Yn60Hg2&#10;MJ8loIhLbxuuDBz2z7crUCEiW2w9k4EvCrApLi9yzKwf+ZVOu1gpCeGQoYE6xi7TOpQ1OQwz3xHL&#10;7d33DqPIvtK2x1HCXavTJLnXDhuWDzV29FRT+bkbnAEKw3KebNeuOrycx5u39Pwxdntjrq+m7SOo&#10;SFP8g+GnvlSHQjod/cA2qFb04u5BUAOLpUwQIF2tZdzx19BFrv8vKL4BAAD//wMAUEsBAi0AFAAG&#10;AAgAAAAhALaDOJL+AAAA4QEAABMAAAAAAAAAAAAAAAAAAAAAAFtDb250ZW50X1R5cGVzXS54bWxQ&#10;SwECLQAUAAYACAAAACEAOP0h/9YAAACUAQAACwAAAAAAAAAAAAAAAAAvAQAAX3JlbHMvLnJlbHNQ&#10;SwECLQAUAAYACAAAACEAk+I9aCQCAABJBAAADgAAAAAAAAAAAAAAAAAuAgAAZHJzL2Uyb0RvYy54&#10;bWxQSwECLQAUAAYACAAAACEAP0qJxd0AAAAJAQAADwAAAAAAAAAAAAAAAAB+BAAAZHJzL2Rvd25y&#10;ZXYueG1sUEsFBgAAAAAEAAQA8wAAAIgFAAAAAA==&#10;"/>
                  </w:pict>
                </mc:Fallback>
              </mc:AlternateContent>
            </w:r>
            <w:r w:rsidR="001F3626" w:rsidRPr="001F3626">
              <w:rPr>
                <w:b/>
                <w:noProof/>
              </w:rPr>
              <w:t>KHOA</w:t>
            </w:r>
            <w:r w:rsidR="0033367A">
              <w:rPr>
                <w:b/>
                <w:bCs/>
              </w:rPr>
              <w:t xml:space="preserve"> TÂM LÝ-GIÁO DỤC</w:t>
            </w:r>
            <w:r w:rsidRPr="00003708">
              <w:rPr>
                <w:b/>
                <w:bCs/>
              </w:rPr>
              <w:t xml:space="preserve"> </w:t>
            </w:r>
          </w:p>
        </w:tc>
        <w:tc>
          <w:tcPr>
            <w:tcW w:w="1068" w:type="dxa"/>
            <w:shd w:val="clear" w:color="auto" w:fill="auto"/>
          </w:tcPr>
          <w:p w14:paraId="0CF7BE24" w14:textId="77777777" w:rsidR="00D15D53" w:rsidRPr="00003708" w:rsidRDefault="00D15D53" w:rsidP="00315679">
            <w:pPr>
              <w:jc w:val="center"/>
              <w:rPr>
                <w:b/>
                <w:sz w:val="28"/>
                <w:szCs w:val="28"/>
              </w:rPr>
            </w:pPr>
          </w:p>
        </w:tc>
        <w:tc>
          <w:tcPr>
            <w:tcW w:w="7261" w:type="dxa"/>
            <w:shd w:val="clear" w:color="auto" w:fill="auto"/>
          </w:tcPr>
          <w:p w14:paraId="1746193D" w14:textId="77777777" w:rsidR="00D15D53" w:rsidRPr="00003708" w:rsidRDefault="00D15D53" w:rsidP="00315679">
            <w:pPr>
              <w:widowControl w:val="0"/>
              <w:autoSpaceDE w:val="0"/>
              <w:autoSpaceDN w:val="0"/>
              <w:adjustRightInd w:val="0"/>
              <w:ind w:right="-20"/>
              <w:jc w:val="center"/>
              <w:rPr>
                <w:bCs/>
              </w:rPr>
            </w:pPr>
            <w:r w:rsidRPr="00003708">
              <w:rPr>
                <w:bCs/>
              </w:rPr>
              <w:t>CỘNG</w:t>
            </w:r>
            <w:r w:rsidRPr="00003708">
              <w:rPr>
                <w:spacing w:val="2"/>
              </w:rPr>
              <w:t xml:space="preserve"> </w:t>
            </w:r>
            <w:r w:rsidRPr="00003708">
              <w:rPr>
                <w:bCs/>
                <w:spacing w:val="1"/>
              </w:rPr>
              <w:t>H</w:t>
            </w:r>
            <w:r w:rsidRPr="00003708">
              <w:rPr>
                <w:bCs/>
              </w:rPr>
              <w:t>OÀ</w:t>
            </w:r>
            <w:r w:rsidRPr="00003708">
              <w:rPr>
                <w:spacing w:val="2"/>
              </w:rPr>
              <w:t xml:space="preserve"> </w:t>
            </w:r>
            <w:r w:rsidRPr="00003708">
              <w:rPr>
                <w:bCs/>
              </w:rPr>
              <w:t>XÃ</w:t>
            </w:r>
            <w:r w:rsidRPr="00003708">
              <w:rPr>
                <w:spacing w:val="-2"/>
              </w:rPr>
              <w:t xml:space="preserve"> </w:t>
            </w:r>
            <w:r w:rsidRPr="00003708">
              <w:rPr>
                <w:bCs/>
              </w:rPr>
              <w:t>HỘI</w:t>
            </w:r>
            <w:r w:rsidRPr="00003708">
              <w:t xml:space="preserve"> </w:t>
            </w:r>
            <w:r w:rsidRPr="00003708">
              <w:rPr>
                <w:bCs/>
              </w:rPr>
              <w:t>CHỦ</w:t>
            </w:r>
            <w:r w:rsidRPr="00003708">
              <w:rPr>
                <w:spacing w:val="1"/>
              </w:rPr>
              <w:t xml:space="preserve"> </w:t>
            </w:r>
            <w:r w:rsidRPr="00003708">
              <w:rPr>
                <w:bCs/>
              </w:rPr>
              <w:t>N</w:t>
            </w:r>
            <w:r w:rsidRPr="00003708">
              <w:rPr>
                <w:bCs/>
                <w:spacing w:val="1"/>
              </w:rPr>
              <w:t>G</w:t>
            </w:r>
            <w:r w:rsidRPr="00003708">
              <w:rPr>
                <w:bCs/>
              </w:rPr>
              <w:t>H</w:t>
            </w:r>
            <w:r w:rsidRPr="00003708">
              <w:rPr>
                <w:bCs/>
                <w:spacing w:val="-1"/>
              </w:rPr>
              <w:t>Ĩ</w:t>
            </w:r>
            <w:r w:rsidRPr="00003708">
              <w:rPr>
                <w:bCs/>
              </w:rPr>
              <w:t>A</w:t>
            </w:r>
            <w:r w:rsidRPr="00003708">
              <w:rPr>
                <w:spacing w:val="1"/>
              </w:rPr>
              <w:t xml:space="preserve"> </w:t>
            </w:r>
            <w:r w:rsidRPr="00003708">
              <w:rPr>
                <w:bCs/>
              </w:rPr>
              <w:t>V</w:t>
            </w:r>
            <w:r w:rsidRPr="00003708">
              <w:rPr>
                <w:bCs/>
                <w:spacing w:val="-2"/>
              </w:rPr>
              <w:t>IỆ</w:t>
            </w:r>
            <w:r w:rsidRPr="00003708">
              <w:rPr>
                <w:bCs/>
              </w:rPr>
              <w:t>T</w:t>
            </w:r>
            <w:r w:rsidRPr="00003708">
              <w:t xml:space="preserve"> </w:t>
            </w:r>
            <w:r w:rsidRPr="00003708">
              <w:rPr>
                <w:bCs/>
              </w:rPr>
              <w:t>NAM</w:t>
            </w:r>
          </w:p>
          <w:p w14:paraId="7742E870" w14:textId="77777777" w:rsidR="00D15D53" w:rsidRPr="00003708" w:rsidRDefault="00D15D53" w:rsidP="00315679">
            <w:pPr>
              <w:widowControl w:val="0"/>
              <w:autoSpaceDE w:val="0"/>
              <w:autoSpaceDN w:val="0"/>
              <w:adjustRightInd w:val="0"/>
              <w:ind w:right="-20"/>
              <w:jc w:val="center"/>
              <w:rPr>
                <w:b/>
                <w:bCs/>
                <w:sz w:val="26"/>
                <w:szCs w:val="26"/>
              </w:rPr>
            </w:pPr>
            <w:r w:rsidRPr="00003708">
              <w:rPr>
                <w:b/>
                <w:bCs/>
                <w:sz w:val="26"/>
                <w:szCs w:val="26"/>
              </w:rPr>
              <w:t>Độc</w:t>
            </w:r>
            <w:r w:rsidRPr="00003708">
              <w:rPr>
                <w:b/>
                <w:bCs/>
                <w:spacing w:val="1"/>
                <w:sz w:val="26"/>
                <w:szCs w:val="26"/>
              </w:rPr>
              <w:t xml:space="preserve"> </w:t>
            </w:r>
            <w:r w:rsidRPr="00003708">
              <w:rPr>
                <w:b/>
                <w:bCs/>
                <w:spacing w:val="-4"/>
                <w:sz w:val="26"/>
                <w:szCs w:val="26"/>
              </w:rPr>
              <w:t>l</w:t>
            </w:r>
            <w:r w:rsidRPr="00003708">
              <w:rPr>
                <w:b/>
                <w:bCs/>
                <w:sz w:val="26"/>
                <w:szCs w:val="26"/>
              </w:rPr>
              <w:t>ập</w:t>
            </w:r>
            <w:r w:rsidRPr="00003708">
              <w:rPr>
                <w:b/>
                <w:bCs/>
                <w:spacing w:val="3"/>
                <w:sz w:val="26"/>
                <w:szCs w:val="26"/>
              </w:rPr>
              <w:t xml:space="preserve"> </w:t>
            </w:r>
            <w:r w:rsidRPr="00003708">
              <w:rPr>
                <w:b/>
                <w:bCs/>
                <w:sz w:val="26"/>
                <w:szCs w:val="26"/>
              </w:rPr>
              <w:t>–</w:t>
            </w:r>
            <w:r w:rsidRPr="00003708">
              <w:rPr>
                <w:b/>
                <w:bCs/>
                <w:spacing w:val="2"/>
                <w:sz w:val="26"/>
                <w:szCs w:val="26"/>
              </w:rPr>
              <w:t xml:space="preserve"> </w:t>
            </w:r>
            <w:r w:rsidRPr="00003708">
              <w:rPr>
                <w:b/>
                <w:bCs/>
                <w:spacing w:val="-1"/>
                <w:sz w:val="26"/>
                <w:szCs w:val="26"/>
              </w:rPr>
              <w:t>T</w:t>
            </w:r>
            <w:r w:rsidRPr="00003708">
              <w:rPr>
                <w:b/>
                <w:bCs/>
                <w:sz w:val="26"/>
                <w:szCs w:val="26"/>
              </w:rPr>
              <w:t>ự</w:t>
            </w:r>
            <w:r w:rsidRPr="00003708">
              <w:rPr>
                <w:b/>
                <w:bCs/>
                <w:spacing w:val="2"/>
                <w:sz w:val="26"/>
                <w:szCs w:val="26"/>
              </w:rPr>
              <w:t xml:space="preserve"> </w:t>
            </w:r>
            <w:r w:rsidRPr="00003708">
              <w:rPr>
                <w:b/>
                <w:bCs/>
                <w:sz w:val="26"/>
                <w:szCs w:val="26"/>
              </w:rPr>
              <w:t>do</w:t>
            </w:r>
            <w:r w:rsidRPr="00003708">
              <w:rPr>
                <w:b/>
                <w:bCs/>
                <w:spacing w:val="3"/>
                <w:sz w:val="26"/>
                <w:szCs w:val="26"/>
              </w:rPr>
              <w:t xml:space="preserve"> </w:t>
            </w:r>
            <w:r w:rsidRPr="00003708">
              <w:rPr>
                <w:b/>
                <w:bCs/>
                <w:sz w:val="26"/>
                <w:szCs w:val="26"/>
              </w:rPr>
              <w:t>–</w:t>
            </w:r>
            <w:r w:rsidRPr="00003708">
              <w:rPr>
                <w:b/>
                <w:bCs/>
                <w:spacing w:val="-1"/>
                <w:sz w:val="26"/>
                <w:szCs w:val="26"/>
              </w:rPr>
              <w:t xml:space="preserve"> </w:t>
            </w:r>
            <w:r w:rsidRPr="00003708">
              <w:rPr>
                <w:b/>
                <w:bCs/>
                <w:sz w:val="26"/>
                <w:szCs w:val="26"/>
              </w:rPr>
              <w:t>Hạnh p</w:t>
            </w:r>
            <w:r w:rsidRPr="00003708">
              <w:rPr>
                <w:b/>
                <w:bCs/>
                <w:spacing w:val="-3"/>
                <w:sz w:val="26"/>
                <w:szCs w:val="26"/>
              </w:rPr>
              <w:t>h</w:t>
            </w:r>
            <w:r w:rsidRPr="00003708">
              <w:rPr>
                <w:b/>
                <w:bCs/>
                <w:sz w:val="26"/>
                <w:szCs w:val="26"/>
              </w:rPr>
              <w:t>úc</w:t>
            </w:r>
          </w:p>
          <w:p w14:paraId="5CDC0221" w14:textId="77777777" w:rsidR="00D15D53" w:rsidRPr="00F57C2C" w:rsidRDefault="00D15D53" w:rsidP="00315679">
            <w:pPr>
              <w:jc w:val="center"/>
              <w:rPr>
                <w:b/>
                <w:sz w:val="28"/>
                <w:szCs w:val="28"/>
              </w:rPr>
            </w:pPr>
            <w:r w:rsidRPr="00003708">
              <w:rPr>
                <w:noProof/>
              </w:rPr>
              <mc:AlternateContent>
                <mc:Choice Requires="wps">
                  <w:drawing>
                    <wp:anchor distT="4294967295" distB="4294967295" distL="114300" distR="114300" simplePos="0" relativeHeight="251656192" behindDoc="0" locked="0" layoutInCell="1" allowOverlap="1" wp14:anchorId="12770229" wp14:editId="7885DBCB">
                      <wp:simplePos x="0" y="0"/>
                      <wp:positionH relativeFrom="column">
                        <wp:posOffset>1207680</wp:posOffset>
                      </wp:positionH>
                      <wp:positionV relativeFrom="paragraph">
                        <wp:posOffset>39370</wp:posOffset>
                      </wp:positionV>
                      <wp:extent cx="2133600" cy="0"/>
                      <wp:effectExtent l="0" t="0" r="1905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6F0E7ECB" id="Straight Arrow Connector 1" o:spid="_x0000_s1026" type="#_x0000_t32" style="position:absolute;margin-left:95.1pt;margin-top:3.1pt;width:168pt;height:0;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OJQIAAEoEAAAOAAAAZHJzL2Uyb0RvYy54bWysVE2P2jAQvVfqf7ByhyR8FSLCapVAL9su&#10;EtsfYGyHWE08lm0IqOp/79hAWtpLVTUHx45nnt+bec7y6dw25CSMlaDyKB0mERGKAZfqkEdf3jaD&#10;eUSso4rTBpTIo4uw0dPq/btlpzMxghoaLgxBEGWzTudR7ZzO4tiyWrTUDkELhZsVmJY6XJpDzA3t&#10;EL1t4lGSzOIODNcGmLAWv5bXzWgV8KtKMPdaVVY40uQRcnNhNGHc+zFeLWl2MFTXkt1o0H9g0VKp&#10;8NAeqqSOkqORf0C1khmwULkhgzaGqpJMBA2oJk1+U7OrqRZBCxbH6r5M9v/Bss+nrSGSY+8iomiL&#10;Ldo5Q+WhduTZGOhIAUphGcGQ1Fer0zbDpEJtjdfLzmqnX4B9tURBUVN1EIH120UjVMiIH1L8wmo8&#10;c999Ao4x9OgglO5cmdZDYlHIOXTo0ndInB1h+HGUjsezBBvJ7nsxze6J2lj3UUBL/CSP7E1HLyAN&#10;x9DTi3UoBBPvCf5UBRvZNMEOjSJdHi2mo2lIsNBI7jd9mDWHfdEYcqLeUOHxVUGwhzADR8UDWC0o&#10;X9/mjsrmOsf4Rnk8FIZ0brOrY74tksV6vp5PBpPRbD2YJGU5eN4Uk8Fsk36YluOyKMr0u6eWTrJa&#10;ci6UZ3d3bzr5O3fc7tHVd71/+zLEj+hBIpK9vwPp0FnfzKst9sAvW+Or4ZuMhg3Bt8vlb8Sv6xD1&#10;8xew+gEAAP//AwBQSwMEFAAGAAgAAAAhACIwevzZAAAABwEAAA8AAABkcnMvZG93bnJldi54bWxM&#10;jsFuwjAQRO+V+g/WVuqlKjaRQCWNgxAShx4LSFxNvE0C8TqKHZLy9V16gdPOaEazL1uOrhEX7ELt&#10;ScN0okAgFd7WVGrY7zbvHyBCNGRN4wk1/GKAZf78lJnU+oG+8bKNpeARCqnRUMXYplKGokJnwsS3&#10;SJz9+M6ZyLYrpe3MwOOukYlSc+lMTfyhMi2uKyzO295pwNDPpmq1cOX+6zq8HZLraWh3Wr++jKtP&#10;EBHHeC/DDZ/RIWemo+/JBtGwX6iEqxrmfDifJTdx/Pcyz+Qjf/4HAAD//wMAUEsBAi0AFAAGAAgA&#10;AAAhALaDOJL+AAAA4QEAABMAAAAAAAAAAAAAAAAAAAAAAFtDb250ZW50X1R5cGVzXS54bWxQSwEC&#10;LQAUAAYACAAAACEAOP0h/9YAAACUAQAACwAAAAAAAAAAAAAAAAAvAQAAX3JlbHMvLnJlbHNQSwEC&#10;LQAUAAYACAAAACEAf9/kTiUCAABKBAAADgAAAAAAAAAAAAAAAAAuAgAAZHJzL2Uyb0RvYy54bWxQ&#10;SwECLQAUAAYACAAAACEAIjB6/NkAAAAHAQAADwAAAAAAAAAAAAAAAAB/BAAAZHJzL2Rvd25yZXYu&#10;eG1sUEsFBgAAAAAEAAQA8wAAAIUFAAAAAA==&#10;"/>
                  </w:pict>
                </mc:Fallback>
              </mc:AlternateContent>
            </w:r>
          </w:p>
        </w:tc>
      </w:tr>
    </w:tbl>
    <w:p w14:paraId="05DCCBF7" w14:textId="77777777" w:rsidR="005E429B" w:rsidRPr="00231949" w:rsidRDefault="005E429B" w:rsidP="002513AE">
      <w:pPr>
        <w:tabs>
          <w:tab w:val="left" w:pos="2910"/>
          <w:tab w:val="center" w:pos="7422"/>
        </w:tabs>
        <w:jc w:val="center"/>
        <w:rPr>
          <w:b/>
          <w:sz w:val="26"/>
          <w:szCs w:val="26"/>
        </w:rPr>
      </w:pPr>
      <w:r w:rsidRPr="00231949">
        <w:rPr>
          <w:b/>
          <w:sz w:val="26"/>
          <w:szCs w:val="26"/>
        </w:rPr>
        <w:t xml:space="preserve">KHOA TÂM LÝ-GIÁO DỤC </w:t>
      </w:r>
    </w:p>
    <w:p w14:paraId="02896AE5" w14:textId="7F0A07FF" w:rsidR="005E429B" w:rsidRPr="00231949" w:rsidRDefault="005E429B" w:rsidP="005E429B">
      <w:pPr>
        <w:tabs>
          <w:tab w:val="left" w:pos="2910"/>
          <w:tab w:val="center" w:pos="7422"/>
        </w:tabs>
        <w:jc w:val="center"/>
        <w:rPr>
          <w:b/>
          <w:sz w:val="26"/>
          <w:szCs w:val="26"/>
          <w:lang w:val="vi-VN"/>
        </w:rPr>
      </w:pPr>
      <w:r w:rsidRPr="00231949">
        <w:rPr>
          <w:b/>
          <w:sz w:val="26"/>
          <w:szCs w:val="26"/>
        </w:rPr>
        <w:t xml:space="preserve">ĐĂNG KÍ KẾ HOẠCH SEMINAR </w:t>
      </w:r>
      <w:r w:rsidRPr="00231949">
        <w:rPr>
          <w:b/>
          <w:sz w:val="26"/>
          <w:szCs w:val="26"/>
          <w:lang w:val="vi-VN"/>
        </w:rPr>
        <w:t xml:space="preserve">THÁNG </w:t>
      </w:r>
      <w:r w:rsidRPr="00231949">
        <w:rPr>
          <w:b/>
          <w:sz w:val="26"/>
          <w:szCs w:val="26"/>
        </w:rPr>
        <w:t>1</w:t>
      </w:r>
      <w:r>
        <w:rPr>
          <w:b/>
          <w:sz w:val="26"/>
          <w:szCs w:val="26"/>
        </w:rPr>
        <w:t>2</w:t>
      </w:r>
      <w:r w:rsidRPr="00231949">
        <w:rPr>
          <w:b/>
          <w:sz w:val="26"/>
          <w:szCs w:val="26"/>
          <w:lang w:val="vi-VN"/>
        </w:rPr>
        <w:t xml:space="preserve"> </w:t>
      </w:r>
      <w:r w:rsidRPr="00231949">
        <w:rPr>
          <w:b/>
          <w:sz w:val="26"/>
          <w:szCs w:val="26"/>
        </w:rPr>
        <w:t>NĂM 202</w:t>
      </w:r>
      <w:r w:rsidRPr="00231949">
        <w:rPr>
          <w:b/>
          <w:sz w:val="26"/>
          <w:szCs w:val="26"/>
          <w:lang w:val="vi-VN"/>
        </w:rPr>
        <w:t>4</w:t>
      </w:r>
    </w:p>
    <w:tbl>
      <w:tblPr>
        <w:tblW w:w="51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1"/>
        <w:gridCol w:w="2223"/>
        <w:gridCol w:w="4232"/>
        <w:gridCol w:w="1702"/>
        <w:gridCol w:w="1277"/>
        <w:gridCol w:w="1559"/>
        <w:gridCol w:w="1678"/>
      </w:tblGrid>
      <w:tr w:rsidR="00F34C22" w:rsidRPr="002C684B" w14:paraId="7145D6AF" w14:textId="2FEA7F24" w:rsidTr="009B285E">
        <w:tc>
          <w:tcPr>
            <w:tcW w:w="287" w:type="pct"/>
            <w:shd w:val="clear" w:color="auto" w:fill="auto"/>
          </w:tcPr>
          <w:p w14:paraId="03940E0A" w14:textId="77777777" w:rsidR="00F34C22" w:rsidRPr="002C684B" w:rsidRDefault="00F34C22" w:rsidP="002C684B">
            <w:pPr>
              <w:jc w:val="center"/>
              <w:rPr>
                <w:b/>
                <w:sz w:val="22"/>
                <w:szCs w:val="22"/>
              </w:rPr>
            </w:pPr>
            <w:r w:rsidRPr="002C684B">
              <w:rPr>
                <w:b/>
                <w:sz w:val="22"/>
                <w:szCs w:val="22"/>
              </w:rPr>
              <w:t>STT</w:t>
            </w:r>
          </w:p>
        </w:tc>
        <w:tc>
          <w:tcPr>
            <w:tcW w:w="827" w:type="pct"/>
            <w:shd w:val="clear" w:color="auto" w:fill="auto"/>
          </w:tcPr>
          <w:p w14:paraId="61EB4D4E" w14:textId="77777777" w:rsidR="00F34C22" w:rsidRPr="002C684B" w:rsidRDefault="00F34C22" w:rsidP="002C684B">
            <w:pPr>
              <w:jc w:val="center"/>
              <w:rPr>
                <w:b/>
                <w:sz w:val="22"/>
                <w:szCs w:val="22"/>
              </w:rPr>
            </w:pPr>
            <w:r w:rsidRPr="002C684B">
              <w:rPr>
                <w:b/>
                <w:sz w:val="22"/>
                <w:szCs w:val="22"/>
              </w:rPr>
              <w:t>Tên báo cáo</w:t>
            </w:r>
          </w:p>
        </w:tc>
        <w:tc>
          <w:tcPr>
            <w:tcW w:w="1574" w:type="pct"/>
            <w:shd w:val="clear" w:color="auto" w:fill="auto"/>
          </w:tcPr>
          <w:p w14:paraId="1B01819B" w14:textId="77777777" w:rsidR="00F34C22" w:rsidRPr="002C684B" w:rsidRDefault="00F34C22" w:rsidP="002C684B">
            <w:pPr>
              <w:jc w:val="center"/>
              <w:rPr>
                <w:b/>
                <w:sz w:val="22"/>
                <w:szCs w:val="22"/>
              </w:rPr>
            </w:pPr>
            <w:r w:rsidRPr="002C684B">
              <w:rPr>
                <w:b/>
                <w:sz w:val="22"/>
                <w:szCs w:val="22"/>
              </w:rPr>
              <w:t>Tóm tắt báo cáo</w:t>
            </w:r>
          </w:p>
        </w:tc>
        <w:tc>
          <w:tcPr>
            <w:tcW w:w="633" w:type="pct"/>
            <w:shd w:val="clear" w:color="auto" w:fill="auto"/>
          </w:tcPr>
          <w:p w14:paraId="23D5C9BD" w14:textId="77777777" w:rsidR="00F34C22" w:rsidRPr="002C684B" w:rsidRDefault="00F34C22" w:rsidP="002C684B">
            <w:pPr>
              <w:jc w:val="center"/>
              <w:rPr>
                <w:b/>
                <w:sz w:val="22"/>
                <w:szCs w:val="22"/>
              </w:rPr>
            </w:pPr>
            <w:r w:rsidRPr="002C684B">
              <w:rPr>
                <w:b/>
                <w:sz w:val="22"/>
                <w:szCs w:val="22"/>
              </w:rPr>
              <w:t>Người báo cáo</w:t>
            </w:r>
          </w:p>
        </w:tc>
        <w:tc>
          <w:tcPr>
            <w:tcW w:w="475" w:type="pct"/>
            <w:shd w:val="clear" w:color="auto" w:fill="auto"/>
          </w:tcPr>
          <w:p w14:paraId="5BA91480" w14:textId="77777777" w:rsidR="00F34C22" w:rsidRPr="002C684B" w:rsidRDefault="00F34C22" w:rsidP="002C684B">
            <w:pPr>
              <w:jc w:val="center"/>
              <w:rPr>
                <w:b/>
                <w:sz w:val="22"/>
                <w:szCs w:val="22"/>
              </w:rPr>
            </w:pPr>
            <w:r w:rsidRPr="002C684B">
              <w:rPr>
                <w:b/>
                <w:sz w:val="22"/>
                <w:szCs w:val="22"/>
              </w:rPr>
              <w:t>Thời gian</w:t>
            </w:r>
          </w:p>
        </w:tc>
        <w:tc>
          <w:tcPr>
            <w:tcW w:w="580" w:type="pct"/>
            <w:shd w:val="clear" w:color="auto" w:fill="auto"/>
          </w:tcPr>
          <w:p w14:paraId="5E67729D" w14:textId="77777777" w:rsidR="00F34C22" w:rsidRDefault="00F34C22" w:rsidP="002C684B">
            <w:pPr>
              <w:jc w:val="center"/>
              <w:rPr>
                <w:b/>
                <w:sz w:val="22"/>
                <w:szCs w:val="22"/>
                <w:lang w:val="vi-VN"/>
              </w:rPr>
            </w:pPr>
            <w:r w:rsidRPr="002C684B">
              <w:rPr>
                <w:b/>
                <w:sz w:val="22"/>
                <w:szCs w:val="22"/>
              </w:rPr>
              <w:t>Địa điểm</w:t>
            </w:r>
            <w:r w:rsidRPr="002C684B">
              <w:rPr>
                <w:b/>
                <w:sz w:val="22"/>
                <w:szCs w:val="22"/>
                <w:lang w:val="vi-VN"/>
              </w:rPr>
              <w:t xml:space="preserve">/ </w:t>
            </w:r>
          </w:p>
          <w:p w14:paraId="00845F3A" w14:textId="4258A965" w:rsidR="00F34C22" w:rsidRPr="002C684B" w:rsidRDefault="00F34C22" w:rsidP="002C684B">
            <w:pPr>
              <w:jc w:val="center"/>
              <w:rPr>
                <w:b/>
                <w:sz w:val="22"/>
                <w:szCs w:val="22"/>
                <w:lang w:val="vi-VN"/>
              </w:rPr>
            </w:pPr>
            <w:r w:rsidRPr="002C684B">
              <w:rPr>
                <w:b/>
                <w:sz w:val="22"/>
                <w:szCs w:val="22"/>
                <w:lang w:val="vi-VN"/>
              </w:rPr>
              <w:t>Hình thức</w:t>
            </w:r>
          </w:p>
        </w:tc>
        <w:tc>
          <w:tcPr>
            <w:tcW w:w="624" w:type="pct"/>
          </w:tcPr>
          <w:p w14:paraId="521C67B0" w14:textId="29CFCE09" w:rsidR="00F34C22" w:rsidRPr="002C684B" w:rsidRDefault="00524A59" w:rsidP="002C684B">
            <w:pPr>
              <w:jc w:val="center"/>
              <w:rPr>
                <w:b/>
                <w:sz w:val="22"/>
                <w:szCs w:val="22"/>
              </w:rPr>
            </w:pPr>
            <w:r>
              <w:rPr>
                <w:b/>
                <w:sz w:val="22"/>
                <w:szCs w:val="22"/>
              </w:rPr>
              <w:t>Thành phần</w:t>
            </w:r>
          </w:p>
        </w:tc>
      </w:tr>
      <w:tr w:rsidR="00F34C22" w:rsidRPr="002C684B" w14:paraId="4CDC9E19" w14:textId="26C29C16" w:rsidTr="009B285E">
        <w:tc>
          <w:tcPr>
            <w:tcW w:w="287" w:type="pct"/>
            <w:shd w:val="clear" w:color="auto" w:fill="auto"/>
          </w:tcPr>
          <w:p w14:paraId="1F49F4A2" w14:textId="77777777" w:rsidR="00F34C22" w:rsidRPr="002C684B" w:rsidRDefault="00F34C22" w:rsidP="002C684B">
            <w:pPr>
              <w:jc w:val="center"/>
              <w:rPr>
                <w:bCs/>
                <w:sz w:val="22"/>
                <w:szCs w:val="22"/>
              </w:rPr>
            </w:pPr>
            <w:bookmarkStart w:id="0" w:name="_GoBack" w:colFirst="3" w:colLast="3"/>
            <w:r w:rsidRPr="002C684B">
              <w:rPr>
                <w:bCs/>
                <w:sz w:val="22"/>
                <w:szCs w:val="22"/>
              </w:rPr>
              <w:t>1</w:t>
            </w:r>
          </w:p>
        </w:tc>
        <w:tc>
          <w:tcPr>
            <w:tcW w:w="827" w:type="pct"/>
            <w:shd w:val="clear" w:color="auto" w:fill="auto"/>
          </w:tcPr>
          <w:p w14:paraId="733AB002" w14:textId="1A974CDE" w:rsidR="00F34C22" w:rsidRPr="002C684B" w:rsidRDefault="007249DF" w:rsidP="002C684B">
            <w:pPr>
              <w:pStyle w:val="NormalWeb"/>
              <w:spacing w:before="0" w:beforeAutospacing="0" w:after="0" w:afterAutospacing="0"/>
              <w:jc w:val="both"/>
              <w:rPr>
                <w:sz w:val="22"/>
                <w:szCs w:val="22"/>
              </w:rPr>
            </w:pPr>
            <w:r>
              <w:rPr>
                <w:sz w:val="22"/>
                <w:szCs w:val="22"/>
              </w:rPr>
              <w:t>Giới thiệu về dẫn nhập phân tâm học Tustin của Spensley</w:t>
            </w:r>
          </w:p>
        </w:tc>
        <w:tc>
          <w:tcPr>
            <w:tcW w:w="1574" w:type="pct"/>
            <w:shd w:val="clear" w:color="auto" w:fill="auto"/>
          </w:tcPr>
          <w:p w14:paraId="2D7F2FAB" w14:textId="51B95158" w:rsidR="00F34C22" w:rsidRPr="002C684B" w:rsidRDefault="00F34C22" w:rsidP="007249DF">
            <w:pPr>
              <w:pStyle w:val="NormalWeb"/>
              <w:spacing w:before="0" w:beforeAutospacing="0" w:after="0" w:afterAutospacing="0"/>
              <w:jc w:val="both"/>
              <w:rPr>
                <w:sz w:val="22"/>
                <w:szCs w:val="22"/>
              </w:rPr>
            </w:pPr>
            <w:r>
              <w:rPr>
                <w:sz w:val="22"/>
                <w:szCs w:val="22"/>
              </w:rPr>
              <w:t xml:space="preserve">Báo cáo trình bày </w:t>
            </w:r>
            <w:r w:rsidR="007249DF">
              <w:rPr>
                <w:sz w:val="22"/>
                <w:szCs w:val="22"/>
              </w:rPr>
              <w:t>sơ qua nội dung dẫn nhập phân tâm học Tustin của Sheila Spensley</w:t>
            </w:r>
          </w:p>
        </w:tc>
        <w:tc>
          <w:tcPr>
            <w:tcW w:w="633" w:type="pct"/>
            <w:shd w:val="clear" w:color="auto" w:fill="auto"/>
          </w:tcPr>
          <w:p w14:paraId="03547F2D" w14:textId="245653D7" w:rsidR="0042173C" w:rsidRPr="0042173C" w:rsidRDefault="00823ACD" w:rsidP="00062EDA">
            <w:pPr>
              <w:pStyle w:val="NormalWeb"/>
              <w:spacing w:before="0" w:beforeAutospacing="0" w:after="0" w:afterAutospacing="0"/>
              <w:jc w:val="center"/>
              <w:rPr>
                <w:sz w:val="22"/>
                <w:szCs w:val="22"/>
              </w:rPr>
            </w:pPr>
            <w:r>
              <w:rPr>
                <w:b/>
                <w:bCs/>
                <w:color w:val="000000"/>
                <w:sz w:val="22"/>
                <w:szCs w:val="22"/>
              </w:rPr>
              <w:t>Nguyễn Bảo Trung</w:t>
            </w:r>
          </w:p>
        </w:tc>
        <w:tc>
          <w:tcPr>
            <w:tcW w:w="475" w:type="pct"/>
            <w:shd w:val="clear" w:color="auto" w:fill="auto"/>
          </w:tcPr>
          <w:p w14:paraId="1F553E5F" w14:textId="4ADFB612" w:rsidR="0016764D" w:rsidRDefault="0016764D" w:rsidP="002C684B">
            <w:pPr>
              <w:pStyle w:val="NormalWeb"/>
              <w:spacing w:before="0" w:beforeAutospacing="0" w:after="0" w:afterAutospacing="0"/>
              <w:jc w:val="center"/>
              <w:rPr>
                <w:color w:val="000000"/>
                <w:sz w:val="22"/>
                <w:szCs w:val="22"/>
              </w:rPr>
            </w:pPr>
            <w:r>
              <w:rPr>
                <w:color w:val="000000"/>
                <w:sz w:val="22"/>
                <w:szCs w:val="22"/>
              </w:rPr>
              <w:t>8h30 thứ Hai</w:t>
            </w:r>
            <w:r w:rsidR="0024224B">
              <w:rPr>
                <w:color w:val="000000"/>
                <w:sz w:val="22"/>
                <w:szCs w:val="22"/>
              </w:rPr>
              <w:t>,</w:t>
            </w:r>
          </w:p>
          <w:p w14:paraId="5B9FA2D5" w14:textId="4E7D7D1E" w:rsidR="00F34C22" w:rsidRPr="002C684B" w:rsidRDefault="00823ACD" w:rsidP="007F3A10">
            <w:pPr>
              <w:pStyle w:val="NormalWeb"/>
              <w:spacing w:before="0" w:beforeAutospacing="0" w:after="0" w:afterAutospacing="0"/>
              <w:jc w:val="center"/>
              <w:rPr>
                <w:sz w:val="22"/>
                <w:szCs w:val="22"/>
              </w:rPr>
            </w:pPr>
            <w:r>
              <w:rPr>
                <w:color w:val="000000"/>
                <w:sz w:val="22"/>
                <w:szCs w:val="22"/>
              </w:rPr>
              <w:t>2</w:t>
            </w:r>
            <w:r w:rsidR="007F3A10">
              <w:rPr>
                <w:color w:val="000000"/>
                <w:sz w:val="22"/>
                <w:szCs w:val="22"/>
              </w:rPr>
              <w:t>3</w:t>
            </w:r>
            <w:r>
              <w:rPr>
                <w:color w:val="000000"/>
                <w:sz w:val="22"/>
                <w:szCs w:val="22"/>
              </w:rPr>
              <w:t>/12</w:t>
            </w:r>
            <w:r w:rsidR="00F34C22">
              <w:rPr>
                <w:color w:val="000000"/>
                <w:sz w:val="22"/>
                <w:szCs w:val="22"/>
              </w:rPr>
              <w:t>/2024</w:t>
            </w:r>
          </w:p>
        </w:tc>
        <w:tc>
          <w:tcPr>
            <w:tcW w:w="580" w:type="pct"/>
            <w:shd w:val="clear" w:color="auto" w:fill="auto"/>
          </w:tcPr>
          <w:p w14:paraId="1013456C" w14:textId="77777777" w:rsidR="00F34C22" w:rsidRDefault="00F34C22" w:rsidP="00686A66">
            <w:pPr>
              <w:pStyle w:val="NormalWeb"/>
              <w:spacing w:before="0" w:beforeAutospacing="0" w:after="0" w:afterAutospacing="0"/>
              <w:jc w:val="center"/>
              <w:rPr>
                <w:sz w:val="22"/>
                <w:szCs w:val="22"/>
              </w:rPr>
            </w:pPr>
            <w:r w:rsidRPr="002C684B">
              <w:rPr>
                <w:sz w:val="22"/>
                <w:szCs w:val="22"/>
              </w:rPr>
              <w:t>P</w:t>
            </w:r>
            <w:r w:rsidR="00686A66">
              <w:rPr>
                <w:sz w:val="22"/>
                <w:szCs w:val="22"/>
              </w:rPr>
              <w:t>904, Nhà A1</w:t>
            </w:r>
          </w:p>
          <w:p w14:paraId="1636BC25" w14:textId="4E5AFA9A" w:rsidR="00C05970" w:rsidRPr="002C684B" w:rsidRDefault="00C05970" w:rsidP="00686A66">
            <w:pPr>
              <w:pStyle w:val="NormalWeb"/>
              <w:spacing w:before="0" w:beforeAutospacing="0" w:after="0" w:afterAutospacing="0"/>
              <w:jc w:val="center"/>
              <w:rPr>
                <w:sz w:val="22"/>
                <w:szCs w:val="22"/>
              </w:rPr>
            </w:pPr>
            <w:r w:rsidRPr="00E47A07">
              <w:t>Trực tiếp</w:t>
            </w:r>
          </w:p>
        </w:tc>
        <w:tc>
          <w:tcPr>
            <w:tcW w:w="624" w:type="pct"/>
          </w:tcPr>
          <w:p w14:paraId="12EAC6F8" w14:textId="1CBF14AA" w:rsidR="00F34C22" w:rsidRPr="002C684B" w:rsidRDefault="00823ACD" w:rsidP="00823ACD">
            <w:pPr>
              <w:pStyle w:val="NormalWeb"/>
              <w:spacing w:before="0" w:beforeAutospacing="0" w:after="0" w:afterAutospacing="0"/>
              <w:jc w:val="center"/>
              <w:rPr>
                <w:sz w:val="22"/>
                <w:szCs w:val="22"/>
              </w:rPr>
            </w:pPr>
            <w:r>
              <w:rPr>
                <w:sz w:val="22"/>
                <w:szCs w:val="22"/>
              </w:rPr>
              <w:t>Giảng viên Khoa TLGD</w:t>
            </w:r>
          </w:p>
        </w:tc>
      </w:tr>
      <w:tr w:rsidR="007F3A10" w:rsidRPr="002C684B" w14:paraId="1BFAFBDD" w14:textId="77777777" w:rsidTr="009B285E">
        <w:tc>
          <w:tcPr>
            <w:tcW w:w="287" w:type="pct"/>
            <w:shd w:val="clear" w:color="auto" w:fill="auto"/>
          </w:tcPr>
          <w:p w14:paraId="32C74638" w14:textId="069D10B9" w:rsidR="007F3A10" w:rsidRPr="002C684B" w:rsidRDefault="007F3A10" w:rsidP="007F3A10">
            <w:pPr>
              <w:jc w:val="center"/>
              <w:rPr>
                <w:bCs/>
                <w:sz w:val="22"/>
                <w:szCs w:val="22"/>
              </w:rPr>
            </w:pPr>
            <w:r>
              <w:rPr>
                <w:bCs/>
                <w:sz w:val="22"/>
                <w:szCs w:val="22"/>
              </w:rPr>
              <w:t>2</w:t>
            </w:r>
          </w:p>
        </w:tc>
        <w:tc>
          <w:tcPr>
            <w:tcW w:w="827" w:type="pct"/>
            <w:shd w:val="clear" w:color="auto" w:fill="auto"/>
          </w:tcPr>
          <w:p w14:paraId="21DDA5E4" w14:textId="47AC7BAD" w:rsidR="007F3A10" w:rsidRDefault="007F3A10" w:rsidP="007F3A10">
            <w:pPr>
              <w:pStyle w:val="NormalWeb"/>
              <w:spacing w:before="0" w:beforeAutospacing="0" w:after="0" w:afterAutospacing="0"/>
              <w:jc w:val="both"/>
              <w:rPr>
                <w:sz w:val="22"/>
                <w:szCs w:val="22"/>
              </w:rPr>
            </w:pPr>
            <w:r>
              <w:rPr>
                <w:sz w:val="22"/>
                <w:szCs w:val="22"/>
              </w:rPr>
              <w:t>Những phẩm chất và năng lực của</w:t>
            </w:r>
            <w:r w:rsidR="005B392A">
              <w:rPr>
                <w:sz w:val="22"/>
                <w:szCs w:val="22"/>
              </w:rPr>
              <w:t xml:space="preserve"> người giáo viên trong xã hội hiện đại</w:t>
            </w:r>
          </w:p>
          <w:p w14:paraId="0A53B87C" w14:textId="77777777" w:rsidR="007F3A10" w:rsidRPr="007F3A10" w:rsidRDefault="007F3A10" w:rsidP="007F3A10"/>
        </w:tc>
        <w:tc>
          <w:tcPr>
            <w:tcW w:w="1574" w:type="pct"/>
            <w:shd w:val="clear" w:color="auto" w:fill="auto"/>
          </w:tcPr>
          <w:p w14:paraId="4F31E39C" w14:textId="1F3A351F" w:rsidR="007F3A10" w:rsidRPr="005B392A" w:rsidRDefault="005B392A" w:rsidP="005B392A">
            <w:pPr>
              <w:pStyle w:val="NormalWeb"/>
              <w:spacing w:before="0" w:beforeAutospacing="0" w:after="240" w:afterAutospacing="0"/>
              <w:rPr>
                <w:rFonts w:ascii="var(--gpts-font-family)" w:hAnsi="var(--gpts-font-family)"/>
              </w:rPr>
            </w:pPr>
            <w:r>
              <w:rPr>
                <w:rFonts w:ascii="var(--gpts-font-family)" w:hAnsi="var(--gpts-font-family)"/>
              </w:rPr>
              <w:t>Trong xã hội hiện đại, một giáo viên hiệu quả không chỉ cần sở hữu nhiều phẩm chất và năng lực quan trọng mà còn phải có những điểm khác biệt so với những yêu cầu truyền thống. Những yêu cầu như kỹ năng giao tiếp tốt, sự đồng cảm, kiên nhẫn và khả năng làm việc nhóm hay thích nghi với các nhu cầu học tập đa dạng ngày nay đang trở nên quan trọng hơn bao giờ hết. Trước đây, nghề giáo thường nhấn mạnh đến kiến thức chuyên môn vững vàng và khả năng truyền đạt kiến thức. Tuy nhiên, trong bối cảnh giáo dục hiện đại, giáo viên giỏi còn cần phát triển các kỹ năng như lắng nghe hiệu quả, sáng tạo trong phương pháp dạy học và sẵn sàng tạo ra một môi trường học tập tích cực, hòa nhập. Sự chuẩn bị kỹ lưỡng và kiến thức uyên thâm không còn là đủ; giáo viên còn phải là những người biết tạo động lực cho học sinh, khuyến khích sự tham gia và khám phá. Những yêu cầu mới này, thể hiện sự phát triển toàn diện hơn so với những yêu cầu giáo viên trước đây.</w:t>
            </w:r>
          </w:p>
        </w:tc>
        <w:tc>
          <w:tcPr>
            <w:tcW w:w="633" w:type="pct"/>
            <w:shd w:val="clear" w:color="auto" w:fill="auto"/>
          </w:tcPr>
          <w:p w14:paraId="47F5B1F6" w14:textId="3F11667A" w:rsidR="007F3A10" w:rsidRDefault="005B392A" w:rsidP="007F3A10">
            <w:pPr>
              <w:pStyle w:val="NormalWeb"/>
              <w:spacing w:before="0" w:beforeAutospacing="0" w:after="0" w:afterAutospacing="0"/>
              <w:jc w:val="center"/>
              <w:rPr>
                <w:b/>
                <w:bCs/>
                <w:color w:val="000000"/>
                <w:sz w:val="22"/>
                <w:szCs w:val="22"/>
              </w:rPr>
            </w:pPr>
            <w:r>
              <w:rPr>
                <w:b/>
                <w:bCs/>
                <w:color w:val="000000"/>
                <w:sz w:val="22"/>
                <w:szCs w:val="22"/>
              </w:rPr>
              <w:t>Nguyễn Phương Linh</w:t>
            </w:r>
          </w:p>
        </w:tc>
        <w:tc>
          <w:tcPr>
            <w:tcW w:w="475" w:type="pct"/>
            <w:shd w:val="clear" w:color="auto" w:fill="auto"/>
          </w:tcPr>
          <w:p w14:paraId="0FA7C342" w14:textId="60E7A68C" w:rsidR="007F3A10" w:rsidRDefault="007F3A10" w:rsidP="007F3A10">
            <w:pPr>
              <w:pStyle w:val="NormalWeb"/>
              <w:spacing w:before="0" w:beforeAutospacing="0" w:after="0" w:afterAutospacing="0"/>
              <w:jc w:val="center"/>
              <w:rPr>
                <w:color w:val="000000"/>
                <w:sz w:val="22"/>
                <w:szCs w:val="22"/>
              </w:rPr>
            </w:pPr>
            <w:r>
              <w:rPr>
                <w:color w:val="000000"/>
                <w:sz w:val="22"/>
                <w:szCs w:val="22"/>
              </w:rPr>
              <w:t>10h30 thứ Hai,</w:t>
            </w:r>
          </w:p>
          <w:p w14:paraId="37B8FF7D" w14:textId="711F8148" w:rsidR="007F3A10" w:rsidRDefault="007F3A10" w:rsidP="007F3A10">
            <w:pPr>
              <w:pStyle w:val="NormalWeb"/>
              <w:spacing w:before="0" w:beforeAutospacing="0" w:after="0" w:afterAutospacing="0"/>
              <w:jc w:val="center"/>
              <w:rPr>
                <w:color w:val="000000"/>
                <w:sz w:val="22"/>
                <w:szCs w:val="22"/>
              </w:rPr>
            </w:pPr>
            <w:r>
              <w:rPr>
                <w:color w:val="000000"/>
                <w:sz w:val="22"/>
                <w:szCs w:val="22"/>
              </w:rPr>
              <w:t>23/12/2024</w:t>
            </w:r>
          </w:p>
        </w:tc>
        <w:tc>
          <w:tcPr>
            <w:tcW w:w="580" w:type="pct"/>
            <w:shd w:val="clear" w:color="auto" w:fill="auto"/>
          </w:tcPr>
          <w:p w14:paraId="30F2B65C" w14:textId="77777777" w:rsidR="007F3A10" w:rsidRDefault="007F3A10" w:rsidP="007F3A10">
            <w:pPr>
              <w:pStyle w:val="NormalWeb"/>
              <w:spacing w:before="0" w:beforeAutospacing="0" w:after="0" w:afterAutospacing="0"/>
              <w:jc w:val="center"/>
              <w:rPr>
                <w:sz w:val="22"/>
                <w:szCs w:val="22"/>
              </w:rPr>
            </w:pPr>
            <w:r w:rsidRPr="002C684B">
              <w:rPr>
                <w:sz w:val="22"/>
                <w:szCs w:val="22"/>
              </w:rPr>
              <w:t>P</w:t>
            </w:r>
            <w:r>
              <w:rPr>
                <w:sz w:val="22"/>
                <w:szCs w:val="22"/>
              </w:rPr>
              <w:t>904, Nhà A1</w:t>
            </w:r>
          </w:p>
          <w:p w14:paraId="4F2E1F13" w14:textId="6A4AA3A9" w:rsidR="00C05970" w:rsidRPr="002C684B" w:rsidRDefault="00C05970" w:rsidP="007F3A10">
            <w:pPr>
              <w:pStyle w:val="NormalWeb"/>
              <w:spacing w:before="0" w:beforeAutospacing="0" w:after="0" w:afterAutospacing="0"/>
              <w:jc w:val="center"/>
              <w:rPr>
                <w:sz w:val="22"/>
                <w:szCs w:val="22"/>
              </w:rPr>
            </w:pPr>
            <w:r w:rsidRPr="00E47A07">
              <w:t>Trực tiếp</w:t>
            </w:r>
          </w:p>
        </w:tc>
        <w:tc>
          <w:tcPr>
            <w:tcW w:w="624" w:type="pct"/>
          </w:tcPr>
          <w:p w14:paraId="376AEC60" w14:textId="03A94BA7" w:rsidR="007F3A10" w:rsidRDefault="007F3A10" w:rsidP="007F3A10">
            <w:pPr>
              <w:pStyle w:val="NormalWeb"/>
              <w:spacing w:before="0" w:beforeAutospacing="0" w:after="0" w:afterAutospacing="0"/>
              <w:jc w:val="center"/>
              <w:rPr>
                <w:sz w:val="22"/>
                <w:szCs w:val="22"/>
              </w:rPr>
            </w:pPr>
            <w:r>
              <w:rPr>
                <w:sz w:val="22"/>
                <w:szCs w:val="22"/>
              </w:rPr>
              <w:t>Giảng viên Khoa TLGD</w:t>
            </w:r>
          </w:p>
        </w:tc>
      </w:tr>
      <w:tr w:rsidR="00BE46D5" w:rsidRPr="002C684B" w14:paraId="0DFFA0BD" w14:textId="77777777" w:rsidTr="009B285E">
        <w:tc>
          <w:tcPr>
            <w:tcW w:w="287" w:type="pct"/>
            <w:shd w:val="clear" w:color="auto" w:fill="auto"/>
          </w:tcPr>
          <w:p w14:paraId="29D987EC" w14:textId="72B87517" w:rsidR="00BE46D5" w:rsidRDefault="00BC1AFD" w:rsidP="00BE46D5">
            <w:pPr>
              <w:jc w:val="center"/>
              <w:rPr>
                <w:bCs/>
                <w:sz w:val="22"/>
                <w:szCs w:val="22"/>
              </w:rPr>
            </w:pPr>
            <w:r>
              <w:rPr>
                <w:bCs/>
                <w:sz w:val="22"/>
                <w:szCs w:val="22"/>
              </w:rPr>
              <w:lastRenderedPageBreak/>
              <w:t>3</w:t>
            </w:r>
          </w:p>
        </w:tc>
        <w:tc>
          <w:tcPr>
            <w:tcW w:w="827" w:type="pct"/>
            <w:shd w:val="clear" w:color="auto" w:fill="auto"/>
          </w:tcPr>
          <w:p w14:paraId="22C62D42" w14:textId="77777777" w:rsidR="00BE46D5" w:rsidRPr="00BE46D5" w:rsidRDefault="00BE46D5" w:rsidP="00BE46D5">
            <w:pPr>
              <w:spacing w:line="276" w:lineRule="auto"/>
              <w:jc w:val="both"/>
              <w:rPr>
                <w:i/>
                <w:iCs/>
              </w:rPr>
            </w:pPr>
            <w:r w:rsidRPr="00BE46D5">
              <w:rPr>
                <w:i/>
                <w:iCs/>
              </w:rPr>
              <w:t>Phát triển năng lực tự học cho sinh viên Đại học Sư phạm Hà Nội 2 đáp ứng yêu cầu đổi mới giáo dục hiện nay</w:t>
            </w:r>
          </w:p>
          <w:p w14:paraId="194036F6" w14:textId="77777777" w:rsidR="00BE46D5" w:rsidRDefault="00BE46D5" w:rsidP="00BE46D5">
            <w:pPr>
              <w:pStyle w:val="NormalWeb"/>
              <w:spacing w:before="0" w:beforeAutospacing="0" w:after="0" w:afterAutospacing="0"/>
              <w:jc w:val="both"/>
              <w:rPr>
                <w:sz w:val="22"/>
                <w:szCs w:val="22"/>
              </w:rPr>
            </w:pPr>
          </w:p>
        </w:tc>
        <w:tc>
          <w:tcPr>
            <w:tcW w:w="1574" w:type="pct"/>
            <w:shd w:val="clear" w:color="auto" w:fill="auto"/>
          </w:tcPr>
          <w:p w14:paraId="7188E212" w14:textId="7EA3EA80" w:rsidR="00BE46D5" w:rsidRPr="00BE46D5" w:rsidRDefault="00BE46D5" w:rsidP="00BE46D5">
            <w:pPr>
              <w:spacing w:line="276" w:lineRule="auto"/>
              <w:ind w:left="4" w:right="174"/>
              <w:jc w:val="both"/>
            </w:pPr>
            <w:r>
              <w:rPr>
                <w:sz w:val="26"/>
                <w:szCs w:val="26"/>
              </w:rPr>
              <w:t xml:space="preserve">    </w:t>
            </w:r>
            <w:r w:rsidRPr="00BE46D5">
              <w:t xml:space="preserve">Với xu thế đổi mới giáo dục hiện nay, đặc biệt từ khi chương trình giáo dục phổ thông 2018 được triển khai theo hướng phát triển phẩm chất và năng lực của người học thì yêu cầu đặt ra đối với giáo viên ngày càng cao hơn. Sinh viên sư phạm với tư cách là các giáo viên tương lai cần luôn trau dồi năng lực, phẩm chất để đáp ứng yêu cầu đổi mới giáo dục hiện nay. Để phát triển chuyên môn, nghiệp vụ của bản thân thì năng lực tự học, tự nghiên cứu có tính chất quyết định sự thành công của mỗi sinh viên sư phạm. </w:t>
            </w:r>
          </w:p>
          <w:p w14:paraId="4F89471E" w14:textId="77777777" w:rsidR="00BE46D5" w:rsidRDefault="00BE46D5" w:rsidP="00BE46D5">
            <w:pPr>
              <w:pStyle w:val="NormalWeb"/>
              <w:spacing w:before="0" w:beforeAutospacing="0" w:after="240" w:afterAutospacing="0"/>
              <w:rPr>
                <w:rFonts w:ascii="var(--gpts-font-family)" w:hAnsi="var(--gpts-font-family)"/>
              </w:rPr>
            </w:pPr>
          </w:p>
        </w:tc>
        <w:tc>
          <w:tcPr>
            <w:tcW w:w="633" w:type="pct"/>
            <w:shd w:val="clear" w:color="auto" w:fill="auto"/>
          </w:tcPr>
          <w:p w14:paraId="607A3C3D" w14:textId="18A5549E" w:rsidR="00BE46D5" w:rsidRDefault="00BE46D5" w:rsidP="00BE46D5">
            <w:pPr>
              <w:pStyle w:val="NormalWeb"/>
              <w:spacing w:before="0" w:beforeAutospacing="0" w:after="0" w:afterAutospacing="0"/>
              <w:jc w:val="center"/>
              <w:rPr>
                <w:b/>
                <w:bCs/>
                <w:color w:val="000000"/>
                <w:sz w:val="22"/>
                <w:szCs w:val="22"/>
              </w:rPr>
            </w:pPr>
            <w:r>
              <w:rPr>
                <w:b/>
                <w:bCs/>
                <w:color w:val="000000"/>
                <w:sz w:val="22"/>
                <w:szCs w:val="22"/>
              </w:rPr>
              <w:t>Trần Thanh Tùng</w:t>
            </w:r>
          </w:p>
        </w:tc>
        <w:tc>
          <w:tcPr>
            <w:tcW w:w="475" w:type="pct"/>
            <w:shd w:val="clear" w:color="auto" w:fill="auto"/>
          </w:tcPr>
          <w:p w14:paraId="57F235A3" w14:textId="525E8A7A" w:rsidR="00BE46D5" w:rsidRDefault="00BE46D5" w:rsidP="00BE46D5">
            <w:pPr>
              <w:pStyle w:val="NormalWeb"/>
              <w:spacing w:before="0" w:beforeAutospacing="0" w:after="0" w:afterAutospacing="0"/>
              <w:jc w:val="center"/>
              <w:rPr>
                <w:color w:val="000000"/>
                <w:sz w:val="22"/>
                <w:szCs w:val="22"/>
              </w:rPr>
            </w:pPr>
            <w:r>
              <w:rPr>
                <w:color w:val="000000"/>
                <w:sz w:val="22"/>
                <w:szCs w:val="22"/>
              </w:rPr>
              <w:t>13h30 thứ Hai,</w:t>
            </w:r>
          </w:p>
          <w:p w14:paraId="4C65D10B" w14:textId="020094DF" w:rsidR="00BE46D5" w:rsidRDefault="00BE46D5" w:rsidP="00BE46D5">
            <w:pPr>
              <w:pStyle w:val="NormalWeb"/>
              <w:spacing w:before="0" w:beforeAutospacing="0" w:after="0" w:afterAutospacing="0"/>
              <w:jc w:val="center"/>
              <w:rPr>
                <w:color w:val="000000"/>
                <w:sz w:val="22"/>
                <w:szCs w:val="22"/>
              </w:rPr>
            </w:pPr>
            <w:r>
              <w:rPr>
                <w:color w:val="000000"/>
                <w:sz w:val="22"/>
                <w:szCs w:val="22"/>
              </w:rPr>
              <w:t>23/12/2024</w:t>
            </w:r>
          </w:p>
        </w:tc>
        <w:tc>
          <w:tcPr>
            <w:tcW w:w="580" w:type="pct"/>
            <w:shd w:val="clear" w:color="auto" w:fill="auto"/>
          </w:tcPr>
          <w:p w14:paraId="548C5EAB" w14:textId="77777777" w:rsidR="00BE46D5" w:rsidRDefault="00BE46D5" w:rsidP="00BE46D5">
            <w:pPr>
              <w:pStyle w:val="NormalWeb"/>
              <w:spacing w:before="0" w:beforeAutospacing="0" w:after="0" w:afterAutospacing="0"/>
              <w:jc w:val="center"/>
              <w:rPr>
                <w:sz w:val="22"/>
                <w:szCs w:val="22"/>
              </w:rPr>
            </w:pPr>
            <w:r w:rsidRPr="002C684B">
              <w:rPr>
                <w:sz w:val="22"/>
                <w:szCs w:val="22"/>
              </w:rPr>
              <w:t>P</w:t>
            </w:r>
            <w:r>
              <w:rPr>
                <w:sz w:val="22"/>
                <w:szCs w:val="22"/>
              </w:rPr>
              <w:t>904, Nhà A1</w:t>
            </w:r>
          </w:p>
          <w:p w14:paraId="79116783" w14:textId="281899D1" w:rsidR="00C05970" w:rsidRPr="002C684B" w:rsidRDefault="00C05970" w:rsidP="00BE46D5">
            <w:pPr>
              <w:pStyle w:val="NormalWeb"/>
              <w:spacing w:before="0" w:beforeAutospacing="0" w:after="0" w:afterAutospacing="0"/>
              <w:jc w:val="center"/>
              <w:rPr>
                <w:sz w:val="22"/>
                <w:szCs w:val="22"/>
              </w:rPr>
            </w:pPr>
            <w:r w:rsidRPr="00E47A07">
              <w:t>Trực tiếp</w:t>
            </w:r>
          </w:p>
        </w:tc>
        <w:tc>
          <w:tcPr>
            <w:tcW w:w="624" w:type="pct"/>
          </w:tcPr>
          <w:p w14:paraId="2BBD0899" w14:textId="3E2C712C" w:rsidR="00BE46D5" w:rsidRDefault="00BE46D5" w:rsidP="00BE46D5">
            <w:pPr>
              <w:pStyle w:val="NormalWeb"/>
              <w:spacing w:before="0" w:beforeAutospacing="0" w:after="0" w:afterAutospacing="0"/>
              <w:jc w:val="center"/>
              <w:rPr>
                <w:sz w:val="22"/>
                <w:szCs w:val="22"/>
              </w:rPr>
            </w:pPr>
            <w:r>
              <w:rPr>
                <w:sz w:val="22"/>
                <w:szCs w:val="22"/>
              </w:rPr>
              <w:t>Giảng viên Khoa TLGD</w:t>
            </w:r>
          </w:p>
        </w:tc>
      </w:tr>
      <w:tr w:rsidR="005441AE" w:rsidRPr="002C684B" w14:paraId="5A7C9E24" w14:textId="77777777" w:rsidTr="009B285E">
        <w:tc>
          <w:tcPr>
            <w:tcW w:w="287" w:type="pct"/>
            <w:shd w:val="clear" w:color="auto" w:fill="auto"/>
          </w:tcPr>
          <w:p w14:paraId="7F0C1583" w14:textId="757D7149" w:rsidR="005441AE" w:rsidRDefault="00BC1AFD" w:rsidP="00BE46D5">
            <w:pPr>
              <w:jc w:val="center"/>
              <w:rPr>
                <w:bCs/>
                <w:sz w:val="22"/>
                <w:szCs w:val="22"/>
              </w:rPr>
            </w:pPr>
            <w:r>
              <w:rPr>
                <w:bCs/>
                <w:sz w:val="22"/>
                <w:szCs w:val="22"/>
              </w:rPr>
              <w:t>4</w:t>
            </w:r>
          </w:p>
        </w:tc>
        <w:tc>
          <w:tcPr>
            <w:tcW w:w="827" w:type="pct"/>
            <w:shd w:val="clear" w:color="auto" w:fill="auto"/>
          </w:tcPr>
          <w:p w14:paraId="0DA22C51" w14:textId="28E438ED" w:rsidR="005441AE" w:rsidRPr="00BE46D5" w:rsidRDefault="005441AE" w:rsidP="00BE46D5">
            <w:pPr>
              <w:spacing w:line="276" w:lineRule="auto"/>
              <w:jc w:val="both"/>
              <w:rPr>
                <w:i/>
                <w:iCs/>
              </w:rPr>
            </w:pPr>
            <w:r>
              <w:rPr>
                <w:i/>
                <w:iCs/>
              </w:rPr>
              <w:t>Thực trạng tư duy phản biện của sinh viên Trường Đại học Sư phạm Hà Nội 2</w:t>
            </w:r>
          </w:p>
        </w:tc>
        <w:tc>
          <w:tcPr>
            <w:tcW w:w="1574" w:type="pct"/>
            <w:shd w:val="clear" w:color="auto" w:fill="auto"/>
          </w:tcPr>
          <w:p w14:paraId="741FCAFE" w14:textId="77777777" w:rsidR="005441AE" w:rsidRPr="005441AE" w:rsidRDefault="005441AE" w:rsidP="005441AE">
            <w:pPr>
              <w:spacing w:line="276" w:lineRule="auto"/>
              <w:jc w:val="both"/>
            </w:pPr>
            <w:r w:rsidRPr="005441AE">
              <w:t>Đối với giáo dục đại học, mục tiêu dạy và học là đào tạo nhân lực trình độ cao, bồi dưỡng nhân tài, phát triển phẩm chất và năng lực tự học, tự làm giàu tri thức, sáng tạo của người học. Xuất phát từ yêu cầu của thực tiễn, một trong những nhiệm vụ quan trọng nâng cao chất lượng giáo dục là đổi mới phương pháp dạy học để phát huy tính tích cực, tự lực và sáng tạo, phát triển năng lực hành động, năng lực cộng tác làm việc của người học.</w:t>
            </w:r>
          </w:p>
          <w:p w14:paraId="02BB55B5" w14:textId="77777777" w:rsidR="005441AE" w:rsidRPr="00A0752B" w:rsidRDefault="005441AE" w:rsidP="005441AE">
            <w:pPr>
              <w:spacing w:line="276" w:lineRule="auto"/>
              <w:jc w:val="both"/>
              <w:rPr>
                <w:sz w:val="26"/>
                <w:szCs w:val="26"/>
              </w:rPr>
            </w:pPr>
            <w:r w:rsidRPr="005441AE">
              <w:t xml:space="preserve">Đổi mới phương pháp dạy học, từ tiếp cận nội dung sang tiếp cận năng lực, giảng viên  giúp sinh viên tự giác, chủ động, trau dồi, rèn luyện các phẩm chất linh hoạt, độc lập, sáng tạo của tư duy, trong đó có tư duy phản biện là nhiệm vụ cần thiết. Từ kết quả nghiên cứu thực trạng tư duy phản </w:t>
            </w:r>
            <w:r w:rsidRPr="005441AE">
              <w:lastRenderedPageBreak/>
              <w:t>biện của sinh viên Trường Đại học sư phạm Hà Nội 2. Qua đó, đề xuất biện pháp rèn luyện tư duy phản biện cho sinh viên trọng hoạt động dạy và học để đáp ứng yêu cầu thực tiễn hiện nay</w:t>
            </w:r>
            <w:r w:rsidRPr="00A0752B">
              <w:rPr>
                <w:sz w:val="26"/>
                <w:szCs w:val="26"/>
              </w:rPr>
              <w:t>.</w:t>
            </w:r>
          </w:p>
          <w:p w14:paraId="218ADE4B" w14:textId="77777777" w:rsidR="005441AE" w:rsidRDefault="005441AE" w:rsidP="00BE46D5">
            <w:pPr>
              <w:spacing w:line="276" w:lineRule="auto"/>
              <w:ind w:left="4" w:right="174"/>
              <w:jc w:val="both"/>
              <w:rPr>
                <w:sz w:val="26"/>
                <w:szCs w:val="26"/>
              </w:rPr>
            </w:pPr>
          </w:p>
        </w:tc>
        <w:tc>
          <w:tcPr>
            <w:tcW w:w="633" w:type="pct"/>
            <w:shd w:val="clear" w:color="auto" w:fill="auto"/>
          </w:tcPr>
          <w:p w14:paraId="677EA5EE" w14:textId="7273E525" w:rsidR="005441AE" w:rsidRDefault="005441AE" w:rsidP="00BE46D5">
            <w:pPr>
              <w:pStyle w:val="NormalWeb"/>
              <w:spacing w:before="0" w:beforeAutospacing="0" w:after="0" w:afterAutospacing="0"/>
              <w:jc w:val="center"/>
              <w:rPr>
                <w:b/>
                <w:bCs/>
                <w:color w:val="000000"/>
                <w:sz w:val="22"/>
                <w:szCs w:val="22"/>
              </w:rPr>
            </w:pPr>
            <w:r>
              <w:rPr>
                <w:b/>
                <w:bCs/>
                <w:color w:val="000000"/>
                <w:sz w:val="22"/>
                <w:szCs w:val="22"/>
              </w:rPr>
              <w:lastRenderedPageBreak/>
              <w:t>Lại Thị Thu Hường</w:t>
            </w:r>
          </w:p>
        </w:tc>
        <w:tc>
          <w:tcPr>
            <w:tcW w:w="475" w:type="pct"/>
            <w:shd w:val="clear" w:color="auto" w:fill="auto"/>
          </w:tcPr>
          <w:p w14:paraId="00B08EA1" w14:textId="79F2081B" w:rsidR="005441AE" w:rsidRDefault="005441AE" w:rsidP="00BE46D5">
            <w:pPr>
              <w:pStyle w:val="NormalWeb"/>
              <w:spacing w:before="0" w:beforeAutospacing="0" w:after="0" w:afterAutospacing="0"/>
              <w:jc w:val="center"/>
              <w:rPr>
                <w:color w:val="000000"/>
                <w:sz w:val="22"/>
                <w:szCs w:val="22"/>
              </w:rPr>
            </w:pPr>
            <w:r>
              <w:rPr>
                <w:color w:val="000000"/>
                <w:sz w:val="22"/>
                <w:szCs w:val="22"/>
              </w:rPr>
              <w:t>15h00 thứ Hai, 23/12/2014</w:t>
            </w:r>
          </w:p>
        </w:tc>
        <w:tc>
          <w:tcPr>
            <w:tcW w:w="580" w:type="pct"/>
            <w:shd w:val="clear" w:color="auto" w:fill="auto"/>
          </w:tcPr>
          <w:p w14:paraId="533ED7FD" w14:textId="77777777" w:rsidR="005441AE" w:rsidRDefault="005441AE" w:rsidP="00BE46D5">
            <w:pPr>
              <w:pStyle w:val="NormalWeb"/>
              <w:spacing w:before="0" w:beforeAutospacing="0" w:after="0" w:afterAutospacing="0"/>
              <w:jc w:val="center"/>
              <w:rPr>
                <w:sz w:val="22"/>
                <w:szCs w:val="22"/>
              </w:rPr>
            </w:pPr>
            <w:r w:rsidRPr="002C684B">
              <w:rPr>
                <w:sz w:val="22"/>
                <w:szCs w:val="22"/>
              </w:rPr>
              <w:t>P</w:t>
            </w:r>
            <w:r>
              <w:rPr>
                <w:sz w:val="22"/>
                <w:szCs w:val="22"/>
              </w:rPr>
              <w:t>904, Nhà A1</w:t>
            </w:r>
          </w:p>
          <w:p w14:paraId="105C70F0" w14:textId="2CF0DAC8" w:rsidR="00C05970" w:rsidRPr="002C684B" w:rsidRDefault="00C05970" w:rsidP="00BE46D5">
            <w:pPr>
              <w:pStyle w:val="NormalWeb"/>
              <w:spacing w:before="0" w:beforeAutospacing="0" w:after="0" w:afterAutospacing="0"/>
              <w:jc w:val="center"/>
              <w:rPr>
                <w:sz w:val="22"/>
                <w:szCs w:val="22"/>
              </w:rPr>
            </w:pPr>
            <w:r w:rsidRPr="00E47A07">
              <w:t>Trực tiếp</w:t>
            </w:r>
          </w:p>
        </w:tc>
        <w:tc>
          <w:tcPr>
            <w:tcW w:w="624" w:type="pct"/>
          </w:tcPr>
          <w:p w14:paraId="45654E60" w14:textId="6C9B820D" w:rsidR="005441AE" w:rsidRDefault="005441AE" w:rsidP="00BE46D5">
            <w:pPr>
              <w:pStyle w:val="NormalWeb"/>
              <w:spacing w:before="0" w:beforeAutospacing="0" w:after="0" w:afterAutospacing="0"/>
              <w:jc w:val="center"/>
              <w:rPr>
                <w:sz w:val="22"/>
                <w:szCs w:val="22"/>
              </w:rPr>
            </w:pPr>
            <w:r>
              <w:rPr>
                <w:sz w:val="22"/>
                <w:szCs w:val="22"/>
              </w:rPr>
              <w:t>Giảng viên Khoa TLGD</w:t>
            </w:r>
          </w:p>
        </w:tc>
      </w:tr>
    </w:tbl>
    <w:bookmarkEnd w:id="0"/>
    <w:p w14:paraId="7ADF4667" w14:textId="299E2FBC" w:rsidR="00275408" w:rsidRDefault="00DA0355">
      <w:pPr>
        <w:rPr>
          <w:i/>
          <w:lang w:val="vi-VN"/>
        </w:rPr>
      </w:pPr>
      <w:r>
        <w:rPr>
          <w:i/>
          <w:lang w:val="vi-VN"/>
        </w:rPr>
        <w:t xml:space="preserve">Danh sách có </w:t>
      </w:r>
      <w:r w:rsidR="005441AE">
        <w:rPr>
          <w:i/>
        </w:rPr>
        <w:t>4</w:t>
      </w:r>
      <w:r w:rsidR="00A262EB">
        <w:rPr>
          <w:i/>
          <w:lang w:val="vi-VN"/>
        </w:rPr>
        <w:t xml:space="preserve"> seminar</w:t>
      </w:r>
    </w:p>
    <w:p w14:paraId="629CD647" w14:textId="61A0C4A8" w:rsidR="00A262EB" w:rsidRPr="00062EDA" w:rsidRDefault="000D5760" w:rsidP="000D5760">
      <w:pPr>
        <w:tabs>
          <w:tab w:val="center" w:pos="2552"/>
          <w:tab w:val="center" w:pos="10206"/>
        </w:tabs>
        <w:rPr>
          <w:i/>
          <w:lang w:val="vi-VN"/>
        </w:rPr>
      </w:pPr>
      <w:r>
        <w:rPr>
          <w:lang w:val="vi-VN"/>
        </w:rPr>
        <w:tab/>
      </w:r>
      <w:r w:rsidRPr="00062EDA">
        <w:rPr>
          <w:lang w:val="vi-VN"/>
        </w:rPr>
        <w:t>Lập danh sách</w:t>
      </w:r>
      <w:r w:rsidRPr="00062EDA">
        <w:rPr>
          <w:lang w:val="vi-VN"/>
        </w:rPr>
        <w:tab/>
      </w:r>
      <w:r w:rsidR="001B0A2E">
        <w:rPr>
          <w:i/>
        </w:rPr>
        <w:t>Vĩnh Phúc</w:t>
      </w:r>
      <w:r w:rsidRPr="00062EDA">
        <w:rPr>
          <w:i/>
          <w:lang w:val="vi-VN"/>
        </w:rPr>
        <w:t xml:space="preserve">, ngày </w:t>
      </w:r>
      <w:r w:rsidR="006E4D71">
        <w:rPr>
          <w:i/>
        </w:rPr>
        <w:t>0</w:t>
      </w:r>
      <w:r w:rsidR="00681F6B">
        <w:rPr>
          <w:i/>
        </w:rPr>
        <w:t>2</w:t>
      </w:r>
      <w:r w:rsidRPr="00062EDA">
        <w:rPr>
          <w:i/>
          <w:lang w:val="vi-VN"/>
        </w:rPr>
        <w:t xml:space="preserve"> tháng </w:t>
      </w:r>
      <w:r w:rsidR="00823ACD">
        <w:rPr>
          <w:i/>
        </w:rPr>
        <w:t>12</w:t>
      </w:r>
      <w:r w:rsidR="0039248E">
        <w:rPr>
          <w:i/>
          <w:lang w:val="vi-VN"/>
        </w:rPr>
        <w:t xml:space="preserve"> năm 2024</w:t>
      </w:r>
    </w:p>
    <w:p w14:paraId="35D53B2F" w14:textId="64C77150" w:rsidR="000D5760" w:rsidRPr="00062EDA" w:rsidRDefault="000D5760" w:rsidP="000D5760">
      <w:pPr>
        <w:tabs>
          <w:tab w:val="center" w:pos="2552"/>
          <w:tab w:val="center" w:pos="10206"/>
        </w:tabs>
        <w:rPr>
          <w:lang w:val="vi-VN"/>
        </w:rPr>
      </w:pPr>
      <w:r w:rsidRPr="00062EDA">
        <w:rPr>
          <w:lang w:val="vi-VN"/>
        </w:rPr>
        <w:tab/>
      </w:r>
      <w:r w:rsidRPr="00062EDA">
        <w:rPr>
          <w:lang w:val="vi-VN"/>
        </w:rPr>
        <w:tab/>
      </w:r>
      <w:r w:rsidR="00997014" w:rsidRPr="00062EDA">
        <w:rPr>
          <w:b/>
          <w:lang w:val="vi-VN"/>
        </w:rPr>
        <w:t xml:space="preserve">P. </w:t>
      </w:r>
      <w:r w:rsidRPr="00062EDA">
        <w:rPr>
          <w:b/>
          <w:lang w:val="vi-VN"/>
        </w:rPr>
        <w:t xml:space="preserve">TRƯỞNG </w:t>
      </w:r>
      <w:r w:rsidR="001F3626">
        <w:rPr>
          <w:b/>
        </w:rPr>
        <w:t>KHOA</w:t>
      </w:r>
      <w:r w:rsidRPr="00062EDA">
        <w:rPr>
          <w:lang w:val="vi-VN"/>
        </w:rPr>
        <w:tab/>
      </w:r>
    </w:p>
    <w:p w14:paraId="504C484C" w14:textId="77777777" w:rsidR="000D5760" w:rsidRPr="00062EDA" w:rsidRDefault="000D5760" w:rsidP="000D5760">
      <w:pPr>
        <w:tabs>
          <w:tab w:val="center" w:pos="2552"/>
          <w:tab w:val="center" w:pos="10206"/>
        </w:tabs>
        <w:rPr>
          <w:i/>
          <w:lang w:val="vi-VN"/>
        </w:rPr>
      </w:pPr>
    </w:p>
    <w:p w14:paraId="197E7DBA" w14:textId="7256B7FB" w:rsidR="000D5760" w:rsidRDefault="000D5760" w:rsidP="000D5760">
      <w:pPr>
        <w:tabs>
          <w:tab w:val="center" w:pos="2552"/>
          <w:tab w:val="center" w:pos="10206"/>
        </w:tabs>
        <w:rPr>
          <w:i/>
          <w:lang w:val="vi-VN"/>
        </w:rPr>
      </w:pPr>
    </w:p>
    <w:p w14:paraId="03DD0F19" w14:textId="77777777" w:rsidR="002A7C86" w:rsidRPr="00062EDA" w:rsidRDefault="002A7C86" w:rsidP="000D5760">
      <w:pPr>
        <w:tabs>
          <w:tab w:val="center" w:pos="2552"/>
          <w:tab w:val="center" w:pos="10206"/>
        </w:tabs>
        <w:rPr>
          <w:i/>
          <w:lang w:val="vi-VN"/>
        </w:rPr>
      </w:pPr>
    </w:p>
    <w:p w14:paraId="24AA148D" w14:textId="77777777" w:rsidR="000D5760" w:rsidRPr="00062EDA" w:rsidRDefault="000D5760" w:rsidP="000D5760">
      <w:pPr>
        <w:tabs>
          <w:tab w:val="center" w:pos="2552"/>
          <w:tab w:val="center" w:pos="10206"/>
        </w:tabs>
        <w:rPr>
          <w:lang w:val="vi-VN"/>
        </w:rPr>
      </w:pPr>
    </w:p>
    <w:p w14:paraId="2BE31FBE" w14:textId="4DBB77D7" w:rsidR="000D5760" w:rsidRPr="00062EDA" w:rsidRDefault="000D5760" w:rsidP="000D5760">
      <w:pPr>
        <w:tabs>
          <w:tab w:val="center" w:pos="2552"/>
          <w:tab w:val="center" w:pos="10206"/>
        </w:tabs>
        <w:rPr>
          <w:b/>
          <w:lang w:val="vi-VN"/>
        </w:rPr>
      </w:pPr>
      <w:r w:rsidRPr="00062EDA">
        <w:rPr>
          <w:b/>
          <w:lang w:val="vi-VN"/>
        </w:rPr>
        <w:tab/>
      </w:r>
      <w:r w:rsidR="0024224B">
        <w:rPr>
          <w:b/>
        </w:rPr>
        <w:t>Trần Thị Loan</w:t>
      </w:r>
      <w:r w:rsidRPr="00062EDA">
        <w:rPr>
          <w:b/>
          <w:lang w:val="vi-VN"/>
        </w:rPr>
        <w:tab/>
        <w:t>Lê Thanh Hà</w:t>
      </w:r>
    </w:p>
    <w:sectPr w:rsidR="000D5760" w:rsidRPr="00062EDA" w:rsidSect="009734AF">
      <w:pgSz w:w="15840" w:h="12240" w:orient="landscape"/>
      <w:pgMar w:top="851" w:right="1440" w:bottom="567"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var(--gpts-font-family)">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B34AE3"/>
    <w:multiLevelType w:val="multilevel"/>
    <w:tmpl w:val="59125CD4"/>
    <w:lvl w:ilvl="0">
      <w:start w:val="1"/>
      <w:numFmt w:val="decimal"/>
      <w:lvlText w:val="%1."/>
      <w:lvlJc w:val="left"/>
      <w:pPr>
        <w:tabs>
          <w:tab w:val="num" w:pos="360"/>
        </w:tabs>
        <w:ind w:left="360" w:hanging="360"/>
      </w:pPr>
      <w:rPr>
        <w:rFonts w:hint="default"/>
        <w:b/>
        <w:bCs/>
        <w:i w:val="0"/>
        <w:iCs w:val="0"/>
      </w:rPr>
    </w:lvl>
    <w:lvl w:ilvl="1">
      <w:start w:val="1"/>
      <w:numFmt w:val="decimal"/>
      <w:lvlText w:val="%2."/>
      <w:lvlJc w:val="left"/>
      <w:pPr>
        <w:tabs>
          <w:tab w:val="num" w:pos="792"/>
        </w:tabs>
        <w:ind w:left="792" w:hanging="792"/>
      </w:pPr>
      <w:rPr>
        <w:rFonts w:ascii="Times New Roman" w:eastAsia="Times New Roman" w:hAnsi="Times New Roman" w:cs="Times New Roman" w:hint="default"/>
        <w:b w:val="0"/>
        <w:i w:val="0"/>
      </w:rPr>
    </w:lvl>
    <w:lvl w:ilvl="2">
      <w:start w:val="1"/>
      <w:numFmt w:val="bullet"/>
      <w:lvlText w:val=""/>
      <w:lvlJc w:val="left"/>
      <w:pPr>
        <w:tabs>
          <w:tab w:val="num" w:pos="1080"/>
        </w:tabs>
        <w:ind w:left="1080" w:hanging="360"/>
      </w:pPr>
      <w:rPr>
        <w:rFonts w:ascii="Wingdings" w:hAnsi="Wingding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946"/>
    <w:rsid w:val="00062EDA"/>
    <w:rsid w:val="000735D9"/>
    <w:rsid w:val="000D05FA"/>
    <w:rsid w:val="000D5760"/>
    <w:rsid w:val="0016764D"/>
    <w:rsid w:val="001816EE"/>
    <w:rsid w:val="001B0A2E"/>
    <w:rsid w:val="001F3626"/>
    <w:rsid w:val="0024224B"/>
    <w:rsid w:val="00275408"/>
    <w:rsid w:val="002A7C86"/>
    <w:rsid w:val="002C684B"/>
    <w:rsid w:val="00305154"/>
    <w:rsid w:val="0033367A"/>
    <w:rsid w:val="0037090B"/>
    <w:rsid w:val="0039248E"/>
    <w:rsid w:val="0042173C"/>
    <w:rsid w:val="004D1B4F"/>
    <w:rsid w:val="004D535E"/>
    <w:rsid w:val="00507369"/>
    <w:rsid w:val="005242EB"/>
    <w:rsid w:val="00524A59"/>
    <w:rsid w:val="005441AE"/>
    <w:rsid w:val="00550806"/>
    <w:rsid w:val="005B392A"/>
    <w:rsid w:val="005B48E1"/>
    <w:rsid w:val="005C6928"/>
    <w:rsid w:val="005E429B"/>
    <w:rsid w:val="00654162"/>
    <w:rsid w:val="00681F6B"/>
    <w:rsid w:val="00686A66"/>
    <w:rsid w:val="00687F48"/>
    <w:rsid w:val="006E33EE"/>
    <w:rsid w:val="006E4D71"/>
    <w:rsid w:val="006F1030"/>
    <w:rsid w:val="00723EDC"/>
    <w:rsid w:val="007249DF"/>
    <w:rsid w:val="00737278"/>
    <w:rsid w:val="00781B5B"/>
    <w:rsid w:val="007D5148"/>
    <w:rsid w:val="007D52D2"/>
    <w:rsid w:val="007F3A10"/>
    <w:rsid w:val="007F74B4"/>
    <w:rsid w:val="00805F8C"/>
    <w:rsid w:val="0081631E"/>
    <w:rsid w:val="00823ACD"/>
    <w:rsid w:val="0089630F"/>
    <w:rsid w:val="008E49D2"/>
    <w:rsid w:val="009734AF"/>
    <w:rsid w:val="00997014"/>
    <w:rsid w:val="009B285E"/>
    <w:rsid w:val="009F0846"/>
    <w:rsid w:val="00A262EB"/>
    <w:rsid w:val="00A52A06"/>
    <w:rsid w:val="00AB4608"/>
    <w:rsid w:val="00B21636"/>
    <w:rsid w:val="00B22163"/>
    <w:rsid w:val="00B94749"/>
    <w:rsid w:val="00BC1AFD"/>
    <w:rsid w:val="00BD1B4B"/>
    <w:rsid w:val="00BE46D5"/>
    <w:rsid w:val="00C0265D"/>
    <w:rsid w:val="00C02B7D"/>
    <w:rsid w:val="00C05970"/>
    <w:rsid w:val="00CE7AC4"/>
    <w:rsid w:val="00D15D53"/>
    <w:rsid w:val="00D40946"/>
    <w:rsid w:val="00DA0355"/>
    <w:rsid w:val="00DE401C"/>
    <w:rsid w:val="00DE79EF"/>
    <w:rsid w:val="00E32D03"/>
    <w:rsid w:val="00EF0380"/>
    <w:rsid w:val="00F34C22"/>
    <w:rsid w:val="00F421D5"/>
    <w:rsid w:val="00F97F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71EFDD"/>
  <w15:docId w15:val="{E7F9FDB5-0863-466D-B986-EF6D6845F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8"/>
        <w:szCs w:val="22"/>
        <w:lang w:val="en-US" w:eastAsia="zh-C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15D53"/>
    <w:pPr>
      <w:spacing w:after="0" w:line="240" w:lineRule="auto"/>
    </w:pPr>
    <w:rPr>
      <w:rFonts w:eastAsia="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B48E1"/>
    <w:pPr>
      <w:spacing w:before="100" w:beforeAutospacing="1" w:after="100" w:afterAutospacing="1"/>
    </w:pPr>
  </w:style>
  <w:style w:type="character" w:customStyle="1" w:styleId="text-ellipsis">
    <w:name w:val="text-ellipsis"/>
    <w:basedOn w:val="DefaultParagraphFont"/>
    <w:rsid w:val="005B39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3913330">
      <w:bodyDiv w:val="1"/>
      <w:marLeft w:val="0"/>
      <w:marRight w:val="0"/>
      <w:marTop w:val="0"/>
      <w:marBottom w:val="0"/>
      <w:divBdr>
        <w:top w:val="none" w:sz="0" w:space="0" w:color="auto"/>
        <w:left w:val="none" w:sz="0" w:space="0" w:color="auto"/>
        <w:bottom w:val="none" w:sz="0" w:space="0" w:color="auto"/>
        <w:right w:val="none" w:sz="0" w:space="0" w:color="auto"/>
      </w:divBdr>
    </w:div>
    <w:div w:id="1647512084">
      <w:bodyDiv w:val="1"/>
      <w:marLeft w:val="0"/>
      <w:marRight w:val="0"/>
      <w:marTop w:val="0"/>
      <w:marBottom w:val="0"/>
      <w:divBdr>
        <w:top w:val="none" w:sz="0" w:space="0" w:color="auto"/>
        <w:left w:val="none" w:sz="0" w:space="0" w:color="auto"/>
        <w:bottom w:val="none" w:sz="0" w:space="0" w:color="auto"/>
        <w:right w:val="none" w:sz="0" w:space="0" w:color="auto"/>
      </w:divBdr>
      <w:divsChild>
        <w:div w:id="1858885508">
          <w:marLeft w:val="0"/>
          <w:marRight w:val="0"/>
          <w:marTop w:val="0"/>
          <w:marBottom w:val="0"/>
          <w:divBdr>
            <w:top w:val="none" w:sz="0" w:space="0" w:color="auto"/>
            <w:left w:val="none" w:sz="0" w:space="0" w:color="auto"/>
            <w:bottom w:val="none" w:sz="0" w:space="0" w:color="auto"/>
            <w:right w:val="none" w:sz="0" w:space="0" w:color="auto"/>
          </w:divBdr>
          <w:divsChild>
            <w:div w:id="1955862055">
              <w:marLeft w:val="0"/>
              <w:marRight w:val="0"/>
              <w:marTop w:val="0"/>
              <w:marBottom w:val="0"/>
              <w:divBdr>
                <w:top w:val="none" w:sz="0" w:space="0" w:color="auto"/>
                <w:left w:val="none" w:sz="0" w:space="0" w:color="auto"/>
                <w:bottom w:val="none" w:sz="0" w:space="0" w:color="auto"/>
                <w:right w:val="none" w:sz="0" w:space="0" w:color="auto"/>
              </w:divBdr>
              <w:divsChild>
                <w:div w:id="2025397626">
                  <w:marLeft w:val="0"/>
                  <w:marRight w:val="0"/>
                  <w:marTop w:val="0"/>
                  <w:marBottom w:val="120"/>
                  <w:divBdr>
                    <w:top w:val="none" w:sz="0" w:space="0" w:color="auto"/>
                    <w:left w:val="none" w:sz="0" w:space="0" w:color="auto"/>
                    <w:bottom w:val="none" w:sz="0" w:space="0" w:color="auto"/>
                    <w:right w:val="none" w:sz="0" w:space="0" w:color="auto"/>
                  </w:divBdr>
                  <w:divsChild>
                    <w:div w:id="844243847">
                      <w:marLeft w:val="0"/>
                      <w:marRight w:val="0"/>
                      <w:marTop w:val="0"/>
                      <w:marBottom w:val="0"/>
                      <w:divBdr>
                        <w:top w:val="none" w:sz="0" w:space="0" w:color="auto"/>
                        <w:left w:val="none" w:sz="0" w:space="0" w:color="auto"/>
                        <w:bottom w:val="none" w:sz="0" w:space="0" w:color="auto"/>
                        <w:right w:val="none" w:sz="0" w:space="0" w:color="auto"/>
                      </w:divBdr>
                      <w:divsChild>
                        <w:div w:id="1839537949">
                          <w:marLeft w:val="0"/>
                          <w:marRight w:val="0"/>
                          <w:marTop w:val="0"/>
                          <w:marBottom w:val="0"/>
                          <w:divBdr>
                            <w:top w:val="none" w:sz="0" w:space="0" w:color="auto"/>
                            <w:left w:val="none" w:sz="0" w:space="0" w:color="auto"/>
                            <w:bottom w:val="none" w:sz="0" w:space="0" w:color="auto"/>
                            <w:right w:val="none" w:sz="0" w:space="0" w:color="auto"/>
                          </w:divBdr>
                          <w:divsChild>
                            <w:div w:id="2139761563">
                              <w:marLeft w:val="0"/>
                              <w:marRight w:val="0"/>
                              <w:marTop w:val="0"/>
                              <w:marBottom w:val="0"/>
                              <w:divBdr>
                                <w:top w:val="none" w:sz="0" w:space="0" w:color="auto"/>
                                <w:left w:val="none" w:sz="0" w:space="0" w:color="auto"/>
                                <w:bottom w:val="none" w:sz="0" w:space="0" w:color="auto"/>
                                <w:right w:val="none" w:sz="0" w:space="0" w:color="auto"/>
                              </w:divBdr>
                              <w:divsChild>
                                <w:div w:id="289554990">
                                  <w:marLeft w:val="0"/>
                                  <w:marRight w:val="0"/>
                                  <w:marTop w:val="0"/>
                                  <w:marBottom w:val="0"/>
                                  <w:divBdr>
                                    <w:top w:val="none" w:sz="0" w:space="0" w:color="auto"/>
                                    <w:left w:val="none" w:sz="0" w:space="0" w:color="auto"/>
                                    <w:bottom w:val="none" w:sz="0" w:space="0" w:color="auto"/>
                                    <w:right w:val="none" w:sz="0" w:space="0" w:color="auto"/>
                                  </w:divBdr>
                                  <w:divsChild>
                                    <w:div w:id="706637334">
                                      <w:marLeft w:val="0"/>
                                      <w:marRight w:val="0"/>
                                      <w:marTop w:val="0"/>
                                      <w:marBottom w:val="0"/>
                                      <w:divBdr>
                                        <w:top w:val="none" w:sz="0" w:space="0" w:color="auto"/>
                                        <w:left w:val="none" w:sz="0" w:space="0" w:color="auto"/>
                                        <w:bottom w:val="none" w:sz="0" w:space="0" w:color="auto"/>
                                        <w:right w:val="none" w:sz="0" w:space="0" w:color="auto"/>
                                      </w:divBdr>
                                      <w:divsChild>
                                        <w:div w:id="1327590469">
                                          <w:marLeft w:val="0"/>
                                          <w:marRight w:val="0"/>
                                          <w:marTop w:val="0"/>
                                          <w:marBottom w:val="0"/>
                                          <w:divBdr>
                                            <w:top w:val="none" w:sz="0" w:space="0" w:color="auto"/>
                                            <w:left w:val="none" w:sz="0" w:space="0" w:color="auto"/>
                                            <w:bottom w:val="none" w:sz="0" w:space="0" w:color="auto"/>
                                            <w:right w:val="none" w:sz="0" w:space="0" w:color="auto"/>
                                          </w:divBdr>
                                          <w:divsChild>
                                            <w:div w:id="188555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364">
                                      <w:marLeft w:val="0"/>
                                      <w:marRight w:val="0"/>
                                      <w:marTop w:val="180"/>
                                      <w:marBottom w:val="180"/>
                                      <w:divBdr>
                                        <w:top w:val="none" w:sz="0" w:space="0" w:color="auto"/>
                                        <w:left w:val="none" w:sz="0" w:space="0" w:color="auto"/>
                                        <w:bottom w:val="none" w:sz="0" w:space="0" w:color="auto"/>
                                        <w:right w:val="none" w:sz="0" w:space="0" w:color="auto"/>
                                      </w:divBdr>
                                      <w:divsChild>
                                        <w:div w:id="186104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7053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752</Words>
  <Characters>2741</Characters>
  <Application>Microsoft Office Word</Application>
  <DocSecurity>0</DocSecurity>
  <Lines>149</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Oanh Quân</cp:lastModifiedBy>
  <cp:revision>8</cp:revision>
  <dcterms:created xsi:type="dcterms:W3CDTF">2024-12-02T01:49:00Z</dcterms:created>
  <dcterms:modified xsi:type="dcterms:W3CDTF">2024-12-16T08:57:00Z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3388bab598df7f196b87a23b5fa795e1fc08e31386cfebabcbf7192bf523d105</vt:lpwstr>
  </property>
</Properties>
</file>