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C1D2E" w14:textId="4304D74D" w:rsidR="00357EC9" w:rsidRPr="003F58A9" w:rsidRDefault="00165093" w:rsidP="004A1D68">
      <w:pPr>
        <w:spacing w:after="0" w:line="240" w:lineRule="auto"/>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 xml:space="preserve">    </w:t>
      </w: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TRƯỜNG ĐHSP HÀ NỘI 2</w:t>
      </w:r>
      <w:r w:rsidRPr="003F58A9">
        <w:rPr>
          <w:rFonts w:ascii="Times New Roman" w:eastAsia="Times New Roman" w:hAnsi="Times New Roman" w:cs="Times New Roman"/>
          <w:b/>
          <w:sz w:val="28"/>
          <w:szCs w:val="28"/>
        </w:rPr>
        <w:t xml:space="preserve">     </w:t>
      </w:r>
      <w:r w:rsidR="001B7618">
        <w:rPr>
          <w:rFonts w:ascii="Times New Roman" w:eastAsia="Times New Roman" w:hAnsi="Times New Roman" w:cs="Times New Roman"/>
          <w:b/>
          <w:sz w:val="28"/>
          <w:szCs w:val="28"/>
        </w:rPr>
        <w:t xml:space="preserve">          </w:t>
      </w:r>
      <w:r w:rsidR="005075A9">
        <w:rPr>
          <w:rFonts w:ascii="Times New Roman" w:eastAsia="Times New Roman" w:hAnsi="Times New Roman" w:cs="Times New Roman"/>
          <w:b/>
          <w:sz w:val="28"/>
          <w:szCs w:val="28"/>
        </w:rPr>
        <w:t xml:space="preserve">               </w:t>
      </w:r>
      <w:r w:rsidR="00357EC9" w:rsidRPr="003F58A9">
        <w:rPr>
          <w:rFonts w:ascii="Times New Roman" w:eastAsia="Times New Roman" w:hAnsi="Times New Roman" w:cs="Times New Roman"/>
          <w:b/>
          <w:sz w:val="28"/>
          <w:szCs w:val="28"/>
        </w:rPr>
        <w:t>CỘNG HÒA XÃ HỘI CHỦ NGHĨA VIỆT NAM</w:t>
      </w:r>
    </w:p>
    <w:p w14:paraId="0FD85F88" w14:textId="6954DFC0" w:rsidR="00357EC9" w:rsidRPr="003F58A9" w:rsidRDefault="00AA7B40" w:rsidP="004A1D68">
      <w:pPr>
        <w:spacing w:after="0" w:line="240" w:lineRule="auto"/>
        <w:rPr>
          <w:rFonts w:ascii="Times New Roman" w:eastAsia="Times New Roman" w:hAnsi="Times New Roman" w:cs="Times New Roman"/>
          <w:b/>
          <w:sz w:val="28"/>
          <w:szCs w:val="28"/>
          <w:u w:val="single"/>
        </w:rPr>
      </w:pPr>
      <w:r w:rsidRPr="003F58A9">
        <w:rPr>
          <w:rFonts w:ascii="Times New Roman" w:eastAsia="Times New Roman" w:hAnsi="Times New Roman" w:cs="Times New Roman"/>
          <w:b/>
          <w:sz w:val="28"/>
          <w:szCs w:val="28"/>
        </w:rPr>
        <w:t xml:space="preserve">      </w:t>
      </w:r>
      <w:r w:rsidR="00740C13" w:rsidRPr="003F58A9">
        <w:rPr>
          <w:rFonts w:ascii="Times New Roman" w:eastAsia="Times New Roman" w:hAnsi="Times New Roman" w:cs="Times New Roman"/>
          <w:b/>
          <w:sz w:val="28"/>
          <w:szCs w:val="28"/>
        </w:rPr>
        <w:t xml:space="preserve">      </w:t>
      </w:r>
      <w:r w:rsidR="00165093" w:rsidRPr="003F58A9">
        <w:rPr>
          <w:rFonts w:ascii="Times New Roman" w:eastAsia="Times New Roman" w:hAnsi="Times New Roman" w:cs="Times New Roman"/>
          <w:b/>
          <w:sz w:val="28"/>
          <w:szCs w:val="28"/>
        </w:rPr>
        <w:t xml:space="preserve">         </w:t>
      </w:r>
      <w:r w:rsidR="001B7618" w:rsidRPr="003F58A9">
        <w:rPr>
          <w:rFonts w:ascii="Times New Roman" w:eastAsia="Times New Roman" w:hAnsi="Times New Roman" w:cs="Times New Roman"/>
          <w:b/>
          <w:sz w:val="28"/>
          <w:szCs w:val="28"/>
        </w:rPr>
        <w:t xml:space="preserve">TRUNG TÂM GDQP&amp;AN                                     </w:t>
      </w:r>
      <w:r w:rsidR="005075A9">
        <w:rPr>
          <w:rFonts w:ascii="Times New Roman" w:eastAsia="Times New Roman" w:hAnsi="Times New Roman" w:cs="Times New Roman"/>
          <w:b/>
          <w:sz w:val="28"/>
          <w:szCs w:val="28"/>
        </w:rPr>
        <w:t xml:space="preserve">             </w:t>
      </w:r>
      <w:r w:rsidR="00357EC9" w:rsidRPr="003F58A9">
        <w:rPr>
          <w:rFonts w:ascii="Times New Roman" w:eastAsia="Times New Roman" w:hAnsi="Times New Roman" w:cs="Times New Roman"/>
          <w:b/>
          <w:sz w:val="28"/>
          <w:szCs w:val="28"/>
          <w:u w:val="single"/>
        </w:rPr>
        <w:t>Độc lập – Tự do – Hạnh phúc</w:t>
      </w:r>
    </w:p>
    <w:p w14:paraId="7AD59482" w14:textId="68D3DA56" w:rsidR="00357EC9" w:rsidRPr="00DC339B" w:rsidRDefault="00740C13" w:rsidP="00DC339B">
      <w:pPr>
        <w:tabs>
          <w:tab w:val="left" w:pos="9840"/>
        </w:tabs>
        <w:spacing w:after="0" w:line="240" w:lineRule="auto"/>
        <w:rPr>
          <w:rFonts w:ascii="Times New Roman" w:eastAsia="Times New Roman" w:hAnsi="Times New Roman" w:cs="Times New Roman"/>
          <w:i/>
          <w:sz w:val="10"/>
          <w:szCs w:val="28"/>
        </w:rPr>
      </w:pPr>
      <w:r w:rsidRPr="003F58A9">
        <w:rPr>
          <w:rFonts w:ascii="Times New Roman" w:hAnsi="Times New Roman" w:cs="Times New Roman"/>
          <w:noProof/>
          <w:sz w:val="28"/>
          <w:szCs w:val="28"/>
        </w:rPr>
        <mc:AlternateContent>
          <mc:Choice Requires="wps">
            <w:drawing>
              <wp:anchor distT="4294967292" distB="4294967292" distL="114300" distR="114300" simplePos="0" relativeHeight="251657216" behindDoc="0" locked="0" layoutInCell="1" allowOverlap="1" wp14:anchorId="5F128541" wp14:editId="6DD4E271">
                <wp:simplePos x="0" y="0"/>
                <wp:positionH relativeFrom="column">
                  <wp:posOffset>962025</wp:posOffset>
                </wp:positionH>
                <wp:positionV relativeFrom="paragraph">
                  <wp:posOffset>29210</wp:posOffset>
                </wp:positionV>
                <wp:extent cx="1247775" cy="0"/>
                <wp:effectExtent l="0" t="0"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7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970EE9" id="_x0000_t32" coordsize="21600,21600" o:spt="32" o:oned="t" path="m,l21600,21600e" filled="f">
                <v:path arrowok="t" fillok="f" o:connecttype="none"/>
                <o:lock v:ext="edit" shapetype="t"/>
              </v:shapetype>
              <v:shape id="AutoShape 2" o:spid="_x0000_s1026" type="#_x0000_t32" style="position:absolute;margin-left:75.75pt;margin-top:2.3pt;width:98.25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"/>
            </w:pict>
          </mc:Fallback>
        </mc:AlternateContent>
      </w:r>
      <w:r w:rsidR="00DC339B">
        <w:rPr>
          <w:rFonts w:ascii="Times New Roman" w:eastAsia="Times New Roman" w:hAnsi="Times New Roman" w:cs="Times New Roman"/>
          <w:i/>
          <w:sz w:val="28"/>
          <w:szCs w:val="28"/>
        </w:rPr>
        <w:tab/>
      </w:r>
    </w:p>
    <w:p w14:paraId="6EAF3097" w14:textId="297AA0C7" w:rsidR="00357EC9" w:rsidRPr="003F58A9" w:rsidRDefault="00357EC9" w:rsidP="004A1D68">
      <w:pPr>
        <w:spacing w:after="0" w:line="240" w:lineRule="auto"/>
        <w:rPr>
          <w:rFonts w:ascii="Times New Roman" w:eastAsia="Times New Roman" w:hAnsi="Times New Roman" w:cs="Times New Roman"/>
          <w:i/>
          <w:sz w:val="28"/>
          <w:szCs w:val="28"/>
        </w:rPr>
      </w:pP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Pr="003F58A9">
        <w:rPr>
          <w:rFonts w:ascii="Times New Roman" w:eastAsia="Times New Roman" w:hAnsi="Times New Roman" w:cs="Times New Roman"/>
          <w:i/>
          <w:sz w:val="28"/>
          <w:szCs w:val="28"/>
        </w:rPr>
        <w:tab/>
      </w:r>
      <w:r w:rsidR="00F61C7D">
        <w:rPr>
          <w:rFonts w:ascii="Times New Roman" w:eastAsia="Times New Roman" w:hAnsi="Times New Roman" w:cs="Times New Roman"/>
          <w:i/>
          <w:sz w:val="28"/>
          <w:szCs w:val="28"/>
        </w:rPr>
        <w:t xml:space="preserve">   </w:t>
      </w:r>
      <w:r w:rsidR="005075A9">
        <w:rPr>
          <w:rFonts w:ascii="Times New Roman" w:eastAsia="Times New Roman" w:hAnsi="Times New Roman" w:cs="Times New Roman"/>
          <w:i/>
          <w:sz w:val="28"/>
          <w:szCs w:val="28"/>
        </w:rPr>
        <w:t xml:space="preserve">              </w:t>
      </w:r>
      <w:r w:rsidR="00AA7B40" w:rsidRPr="003F58A9">
        <w:rPr>
          <w:rFonts w:ascii="Times New Roman" w:eastAsia="Times New Roman" w:hAnsi="Times New Roman" w:cs="Times New Roman"/>
          <w:i/>
          <w:sz w:val="28"/>
          <w:szCs w:val="28"/>
        </w:rPr>
        <w:t xml:space="preserve"> </w:t>
      </w:r>
      <w:r w:rsidR="00F61C7D">
        <w:rPr>
          <w:rFonts w:ascii="Times New Roman" w:eastAsia="Times New Roman" w:hAnsi="Times New Roman" w:cs="Times New Roman"/>
          <w:i/>
          <w:sz w:val="28"/>
          <w:szCs w:val="28"/>
        </w:rPr>
        <w:t>Vĩnh Phúc</w:t>
      </w:r>
      <w:r w:rsidR="00D43440" w:rsidRPr="003F58A9">
        <w:rPr>
          <w:rFonts w:ascii="Times New Roman" w:eastAsia="Times New Roman" w:hAnsi="Times New Roman" w:cs="Times New Roman"/>
          <w:i/>
          <w:sz w:val="28"/>
          <w:szCs w:val="28"/>
        </w:rPr>
        <w:t xml:space="preserve">, </w:t>
      </w:r>
      <w:r w:rsidR="005075A9">
        <w:rPr>
          <w:rFonts w:ascii="Times New Roman" w:eastAsia="Times New Roman" w:hAnsi="Times New Roman" w:cs="Times New Roman"/>
          <w:i/>
          <w:sz w:val="28"/>
          <w:szCs w:val="28"/>
        </w:rPr>
        <w:t xml:space="preserve">ngày </w:t>
      </w:r>
      <w:r w:rsidR="00F61C7D">
        <w:rPr>
          <w:rFonts w:ascii="Times New Roman" w:eastAsia="Times New Roman" w:hAnsi="Times New Roman" w:cs="Times New Roman"/>
          <w:i/>
          <w:sz w:val="28"/>
          <w:szCs w:val="28"/>
        </w:rPr>
        <w:t>03</w:t>
      </w:r>
      <w:r w:rsidR="001B7618">
        <w:rPr>
          <w:rFonts w:ascii="Times New Roman" w:eastAsia="Times New Roman" w:hAnsi="Times New Roman" w:cs="Times New Roman"/>
          <w:i/>
          <w:sz w:val="28"/>
          <w:szCs w:val="28"/>
        </w:rPr>
        <w:t xml:space="preserve"> </w:t>
      </w:r>
      <w:r w:rsidR="00B10921" w:rsidRPr="003F58A9">
        <w:rPr>
          <w:rFonts w:ascii="Times New Roman" w:eastAsia="Times New Roman" w:hAnsi="Times New Roman" w:cs="Times New Roman"/>
          <w:i/>
          <w:sz w:val="28"/>
          <w:szCs w:val="28"/>
        </w:rPr>
        <w:t xml:space="preserve">tháng </w:t>
      </w:r>
      <w:r w:rsidR="00F61C7D">
        <w:rPr>
          <w:rFonts w:ascii="Times New Roman" w:eastAsia="Times New Roman" w:hAnsi="Times New Roman" w:cs="Times New Roman"/>
          <w:i/>
          <w:sz w:val="28"/>
          <w:szCs w:val="28"/>
        </w:rPr>
        <w:t>4</w:t>
      </w:r>
      <w:r w:rsidR="002D3221" w:rsidRPr="003F58A9">
        <w:rPr>
          <w:rFonts w:ascii="Times New Roman" w:eastAsia="Times New Roman" w:hAnsi="Times New Roman" w:cs="Times New Roman"/>
          <w:i/>
          <w:sz w:val="28"/>
          <w:szCs w:val="28"/>
        </w:rPr>
        <w:t xml:space="preserve"> </w:t>
      </w:r>
      <w:r w:rsidR="004C20E7" w:rsidRPr="003F58A9">
        <w:rPr>
          <w:rFonts w:ascii="Times New Roman" w:eastAsia="Times New Roman" w:hAnsi="Times New Roman" w:cs="Times New Roman"/>
          <w:i/>
          <w:sz w:val="28"/>
          <w:szCs w:val="28"/>
        </w:rPr>
        <w:t>năm 202</w:t>
      </w:r>
      <w:r w:rsidR="00F61C7D">
        <w:rPr>
          <w:rFonts w:ascii="Times New Roman" w:eastAsia="Times New Roman" w:hAnsi="Times New Roman" w:cs="Times New Roman"/>
          <w:i/>
          <w:sz w:val="28"/>
          <w:szCs w:val="28"/>
        </w:rPr>
        <w:t>5</w:t>
      </w:r>
    </w:p>
    <w:p w14:paraId="7C15D83F" w14:textId="77777777" w:rsidR="001B7618" w:rsidRDefault="001B7618" w:rsidP="001B7618">
      <w:pPr>
        <w:spacing w:after="0" w:line="240" w:lineRule="auto"/>
        <w:jc w:val="center"/>
        <w:rPr>
          <w:rFonts w:ascii="Times New Roman" w:eastAsia="Times New Roman" w:hAnsi="Times New Roman" w:cs="Times New Roman"/>
          <w:b/>
          <w:sz w:val="28"/>
          <w:szCs w:val="28"/>
        </w:rPr>
      </w:pPr>
    </w:p>
    <w:p w14:paraId="5DA0DDF8" w14:textId="093904FA" w:rsidR="001B7618" w:rsidRPr="00357EC9" w:rsidRDefault="001B7618" w:rsidP="001B7618">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K</w:t>
      </w:r>
      <w:r w:rsidR="00F61C7D">
        <w:rPr>
          <w:rFonts w:ascii="Times New Roman" w:eastAsia="Times New Roman" w:hAnsi="Times New Roman" w:cs="Times New Roman"/>
          <w:b/>
          <w:sz w:val="28"/>
          <w:szCs w:val="28"/>
        </w:rPr>
        <w:t>Ế HOẠCH SEMINAR THÁNG 4 NĂM 2025</w:t>
      </w:r>
    </w:p>
    <w:p w14:paraId="7F706030" w14:textId="77777777" w:rsidR="001B7618" w:rsidRPr="00DC339B" w:rsidRDefault="001B7618" w:rsidP="001B7618">
      <w:pPr>
        <w:spacing w:after="0" w:line="240" w:lineRule="auto"/>
        <w:rPr>
          <w:rFonts w:ascii="Times New Roman" w:eastAsia="Times New Roman" w:hAnsi="Times New Roman" w:cs="Times New Roman"/>
          <w:b/>
          <w:sz w:val="16"/>
          <w:szCs w:val="28"/>
        </w:rPr>
      </w:pPr>
      <w:r w:rsidRPr="00357EC9">
        <w:rPr>
          <w:rFonts w:ascii="Times New Roman" w:eastAsia="Times New Roman" w:hAnsi="Times New Roman" w:cs="Times New Roman"/>
          <w:b/>
          <w:sz w:val="28"/>
          <w:szCs w:val="28"/>
        </w:rPr>
        <w:tab/>
      </w:r>
    </w:p>
    <w:p w14:paraId="1526FD43" w14:textId="77777777" w:rsidR="001B7618" w:rsidRPr="00357EC9" w:rsidRDefault="001B7618" w:rsidP="001B7618">
      <w:pPr>
        <w:spacing w:after="0" w:line="240" w:lineRule="auto"/>
        <w:ind w:left="720" w:firstLine="720"/>
        <w:rPr>
          <w:rFonts w:ascii="Times New Roman" w:eastAsia="Times New Roman" w:hAnsi="Times New Roman" w:cs="Times New Roman"/>
          <w:sz w:val="28"/>
          <w:szCs w:val="28"/>
        </w:rPr>
      </w:pPr>
      <w:r w:rsidRPr="00357EC9">
        <w:rPr>
          <w:rFonts w:ascii="Times New Roman" w:eastAsia="Times New Roman" w:hAnsi="Times New Roman" w:cs="Times New Roman"/>
          <w:sz w:val="28"/>
          <w:szCs w:val="28"/>
        </w:rPr>
        <w:t>Kính gửi : Phòng Khoa học công nghệ và Hợp tác Quốc tế - Trường ĐHSP Hà Nội 2.</w:t>
      </w:r>
    </w:p>
    <w:p w14:paraId="3A14AA5D" w14:textId="0880A9A6" w:rsidR="00357EC9" w:rsidRPr="00DC339B" w:rsidRDefault="001B7618" w:rsidP="00DC339B">
      <w:pPr>
        <w:spacing w:after="0" w:line="240" w:lineRule="auto"/>
        <w:ind w:left="72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Trung tâm GDQP&amp;AN</w:t>
      </w:r>
      <w:r w:rsidRPr="00357EC9">
        <w:rPr>
          <w:rFonts w:ascii="Times New Roman" w:eastAsia="Times New Roman" w:hAnsi="Times New Roman" w:cs="Times New Roman"/>
          <w:sz w:val="28"/>
          <w:szCs w:val="28"/>
        </w:rPr>
        <w:t xml:space="preserve"> lập</w:t>
      </w:r>
      <w:r>
        <w:rPr>
          <w:rFonts w:ascii="Times New Roman" w:eastAsia="Times New Roman" w:hAnsi="Times New Roman" w:cs="Times New Roman"/>
          <w:sz w:val="28"/>
          <w:szCs w:val="28"/>
        </w:rPr>
        <w:t xml:space="preserve"> và báo cáo</w:t>
      </w:r>
      <w:r w:rsidRPr="00357EC9">
        <w:rPr>
          <w:rFonts w:ascii="Times New Roman" w:eastAsia="Times New Roman" w:hAnsi="Times New Roman" w:cs="Times New Roman"/>
          <w:sz w:val="28"/>
          <w:szCs w:val="28"/>
        </w:rPr>
        <w:t xml:space="preserve"> kế </w:t>
      </w:r>
      <w:r w:rsidR="00F61C7D">
        <w:rPr>
          <w:rFonts w:ascii="Times New Roman" w:eastAsia="Times New Roman" w:hAnsi="Times New Roman" w:cs="Times New Roman"/>
          <w:sz w:val="28"/>
          <w:szCs w:val="28"/>
        </w:rPr>
        <w:t>hoạch hoạt động Seminar tháng 4 năm 2025</w:t>
      </w:r>
      <w:r w:rsidRPr="00357EC9">
        <w:rPr>
          <w:rFonts w:ascii="Times New Roman" w:eastAsia="Times New Roman" w:hAnsi="Times New Roman" w:cs="Times New Roman"/>
          <w:sz w:val="28"/>
          <w:szCs w:val="28"/>
        </w:rPr>
        <w:t xml:space="preserve"> như sau: </w:t>
      </w:r>
      <w:r w:rsidR="00357EC9" w:rsidRPr="003F58A9">
        <w:rPr>
          <w:rFonts w:ascii="Times New Roman" w:eastAsia="Times New Roman" w:hAnsi="Times New Roman" w:cs="Times New Roman"/>
          <w:b/>
          <w:sz w:val="28"/>
          <w:szCs w:val="28"/>
        </w:rPr>
        <w:tab/>
      </w:r>
    </w:p>
    <w:p w14:paraId="179A15AF" w14:textId="77777777" w:rsidR="006059FD" w:rsidRPr="00DC339B" w:rsidRDefault="006059FD" w:rsidP="004A1D68">
      <w:pPr>
        <w:spacing w:after="0" w:line="240" w:lineRule="auto"/>
        <w:rPr>
          <w:rFonts w:ascii="Times New Roman" w:eastAsia="Times New Roman" w:hAnsi="Times New Roman" w:cs="Times New Roman"/>
          <w:b/>
          <w:sz w:val="14"/>
          <w:szCs w:val="28"/>
        </w:rPr>
      </w:pPr>
    </w:p>
    <w:tbl>
      <w:tblPr>
        <w:tblStyle w:val="TableGrid2"/>
        <w:tblW w:w="15395" w:type="dxa"/>
        <w:tblInd w:w="-545" w:type="dxa"/>
        <w:tblLayout w:type="fixed"/>
        <w:tblLook w:val="04A0" w:firstRow="1" w:lastRow="0" w:firstColumn="1" w:lastColumn="0" w:noHBand="0" w:noVBand="1"/>
      </w:tblPr>
      <w:tblGrid>
        <w:gridCol w:w="923"/>
        <w:gridCol w:w="2424"/>
        <w:gridCol w:w="6520"/>
        <w:gridCol w:w="1843"/>
        <w:gridCol w:w="1417"/>
        <w:gridCol w:w="1134"/>
        <w:gridCol w:w="1134"/>
      </w:tblGrid>
      <w:tr w:rsidR="002356AD" w:rsidRPr="005075A9" w14:paraId="2C50DA6D" w14:textId="77777777" w:rsidTr="00DC339B">
        <w:tc>
          <w:tcPr>
            <w:tcW w:w="923" w:type="dxa"/>
            <w:tcBorders>
              <w:top w:val="single" w:sz="4" w:space="0" w:color="000000"/>
              <w:left w:val="single" w:sz="4" w:space="0" w:color="000000"/>
              <w:bottom w:val="single" w:sz="4" w:space="0" w:color="000000"/>
              <w:right w:val="single" w:sz="4" w:space="0" w:color="000000"/>
            </w:tcBorders>
            <w:hideMark/>
          </w:tcPr>
          <w:p w14:paraId="0D3E97B8" w14:textId="77777777" w:rsidR="002356AD" w:rsidRPr="005075A9" w:rsidRDefault="002356AD" w:rsidP="004A1D68">
            <w:pPr>
              <w:jc w:val="center"/>
              <w:rPr>
                <w:rFonts w:ascii="Times New Roman" w:hAnsi="Times New Roman"/>
                <w:b/>
                <w:sz w:val="26"/>
                <w:szCs w:val="24"/>
              </w:rPr>
            </w:pPr>
            <w:r w:rsidRPr="005075A9">
              <w:rPr>
                <w:rFonts w:ascii="Times New Roman" w:hAnsi="Times New Roman"/>
                <w:b/>
                <w:sz w:val="26"/>
                <w:szCs w:val="24"/>
              </w:rPr>
              <w:t>STT</w:t>
            </w:r>
          </w:p>
        </w:tc>
        <w:tc>
          <w:tcPr>
            <w:tcW w:w="2424" w:type="dxa"/>
            <w:tcBorders>
              <w:top w:val="single" w:sz="4" w:space="0" w:color="000000"/>
              <w:left w:val="single" w:sz="4" w:space="0" w:color="000000"/>
              <w:bottom w:val="single" w:sz="4" w:space="0" w:color="000000"/>
              <w:right w:val="single" w:sz="4" w:space="0" w:color="000000"/>
            </w:tcBorders>
            <w:hideMark/>
          </w:tcPr>
          <w:p w14:paraId="354F29B6" w14:textId="77777777" w:rsidR="002356AD" w:rsidRPr="005075A9" w:rsidRDefault="002356AD" w:rsidP="00EB5E4B">
            <w:pPr>
              <w:jc w:val="center"/>
              <w:rPr>
                <w:rFonts w:ascii="Times New Roman" w:hAnsi="Times New Roman"/>
                <w:b/>
                <w:sz w:val="26"/>
                <w:szCs w:val="24"/>
              </w:rPr>
            </w:pPr>
            <w:r w:rsidRPr="005075A9">
              <w:rPr>
                <w:rFonts w:ascii="Times New Roman" w:hAnsi="Times New Roman"/>
                <w:b/>
                <w:sz w:val="26"/>
                <w:szCs w:val="24"/>
              </w:rPr>
              <w:t>Tên báo cáo</w:t>
            </w:r>
          </w:p>
        </w:tc>
        <w:tc>
          <w:tcPr>
            <w:tcW w:w="6520" w:type="dxa"/>
            <w:tcBorders>
              <w:top w:val="single" w:sz="4" w:space="0" w:color="000000"/>
              <w:left w:val="single" w:sz="4" w:space="0" w:color="000000"/>
              <w:bottom w:val="single" w:sz="4" w:space="0" w:color="000000"/>
              <w:right w:val="single" w:sz="4" w:space="0" w:color="000000"/>
            </w:tcBorders>
            <w:hideMark/>
          </w:tcPr>
          <w:p w14:paraId="390009FA" w14:textId="77777777" w:rsidR="002356AD" w:rsidRPr="005075A9" w:rsidRDefault="002356AD" w:rsidP="00EB5E4B">
            <w:pPr>
              <w:jc w:val="center"/>
              <w:rPr>
                <w:rFonts w:ascii="Times New Roman" w:hAnsi="Times New Roman"/>
                <w:b/>
                <w:sz w:val="26"/>
                <w:szCs w:val="24"/>
              </w:rPr>
            </w:pPr>
            <w:r w:rsidRPr="005075A9">
              <w:rPr>
                <w:rFonts w:ascii="Times New Roman" w:hAnsi="Times New Roman"/>
                <w:b/>
                <w:sz w:val="26"/>
                <w:szCs w:val="24"/>
              </w:rPr>
              <w:t>Tóm tắt báo cáo</w:t>
            </w:r>
          </w:p>
        </w:tc>
        <w:tc>
          <w:tcPr>
            <w:tcW w:w="1843" w:type="dxa"/>
            <w:tcBorders>
              <w:top w:val="single" w:sz="4" w:space="0" w:color="000000"/>
              <w:left w:val="single" w:sz="4" w:space="0" w:color="000000"/>
              <w:bottom w:val="single" w:sz="4" w:space="0" w:color="000000"/>
              <w:right w:val="single" w:sz="4" w:space="0" w:color="000000"/>
            </w:tcBorders>
            <w:hideMark/>
          </w:tcPr>
          <w:p w14:paraId="518B9403" w14:textId="77777777" w:rsidR="002356AD" w:rsidRPr="005075A9" w:rsidRDefault="002356AD" w:rsidP="004A1D68">
            <w:pPr>
              <w:jc w:val="center"/>
              <w:rPr>
                <w:rFonts w:ascii="Times New Roman" w:hAnsi="Times New Roman"/>
                <w:b/>
                <w:sz w:val="26"/>
                <w:szCs w:val="24"/>
              </w:rPr>
            </w:pPr>
            <w:r w:rsidRPr="005075A9">
              <w:rPr>
                <w:rFonts w:ascii="Times New Roman" w:hAnsi="Times New Roman"/>
                <w:b/>
                <w:sz w:val="26"/>
                <w:szCs w:val="24"/>
              </w:rPr>
              <w:t>Người báo cáo</w:t>
            </w:r>
          </w:p>
        </w:tc>
        <w:tc>
          <w:tcPr>
            <w:tcW w:w="1417" w:type="dxa"/>
            <w:tcBorders>
              <w:top w:val="single" w:sz="4" w:space="0" w:color="000000"/>
              <w:left w:val="single" w:sz="4" w:space="0" w:color="000000"/>
              <w:bottom w:val="single" w:sz="4" w:space="0" w:color="000000"/>
              <w:right w:val="single" w:sz="4" w:space="0" w:color="000000"/>
            </w:tcBorders>
            <w:hideMark/>
          </w:tcPr>
          <w:p w14:paraId="72BA08E9" w14:textId="77777777" w:rsidR="002356AD" w:rsidRPr="005075A9" w:rsidRDefault="002356AD" w:rsidP="004A1D68">
            <w:pPr>
              <w:jc w:val="center"/>
              <w:rPr>
                <w:rFonts w:ascii="Times New Roman" w:hAnsi="Times New Roman"/>
                <w:b/>
                <w:sz w:val="26"/>
                <w:szCs w:val="24"/>
              </w:rPr>
            </w:pPr>
            <w:r w:rsidRPr="005075A9">
              <w:rPr>
                <w:rFonts w:ascii="Times New Roman" w:hAnsi="Times New Roman"/>
                <w:b/>
                <w:sz w:val="26"/>
                <w:szCs w:val="24"/>
              </w:rPr>
              <w:t>Thời gian</w:t>
            </w:r>
          </w:p>
        </w:tc>
        <w:tc>
          <w:tcPr>
            <w:tcW w:w="1134" w:type="dxa"/>
            <w:tcBorders>
              <w:top w:val="single" w:sz="4" w:space="0" w:color="000000"/>
              <w:left w:val="single" w:sz="4" w:space="0" w:color="000000"/>
              <w:bottom w:val="single" w:sz="4" w:space="0" w:color="000000"/>
              <w:right w:val="single" w:sz="4" w:space="0" w:color="000000"/>
            </w:tcBorders>
            <w:hideMark/>
          </w:tcPr>
          <w:p w14:paraId="65F4B9F8" w14:textId="77777777" w:rsidR="002356AD" w:rsidRPr="005075A9" w:rsidRDefault="002356AD" w:rsidP="004A1D68">
            <w:pPr>
              <w:jc w:val="center"/>
              <w:rPr>
                <w:rFonts w:ascii="Times New Roman" w:hAnsi="Times New Roman"/>
                <w:b/>
                <w:sz w:val="26"/>
                <w:szCs w:val="24"/>
              </w:rPr>
            </w:pPr>
            <w:r w:rsidRPr="005075A9">
              <w:rPr>
                <w:rFonts w:ascii="Times New Roman" w:hAnsi="Times New Roman"/>
                <w:b/>
                <w:sz w:val="26"/>
                <w:szCs w:val="24"/>
              </w:rPr>
              <w:t>Địa điểm</w:t>
            </w:r>
          </w:p>
        </w:tc>
        <w:tc>
          <w:tcPr>
            <w:tcW w:w="1134" w:type="dxa"/>
            <w:tcBorders>
              <w:top w:val="single" w:sz="4" w:space="0" w:color="000000"/>
              <w:left w:val="single" w:sz="4" w:space="0" w:color="000000"/>
              <w:bottom w:val="single" w:sz="4" w:space="0" w:color="000000"/>
              <w:right w:val="single" w:sz="4" w:space="0" w:color="000000"/>
            </w:tcBorders>
            <w:hideMark/>
          </w:tcPr>
          <w:p w14:paraId="788F4B83" w14:textId="77777777" w:rsidR="002356AD" w:rsidRPr="005075A9" w:rsidRDefault="002356AD" w:rsidP="004A1D68">
            <w:pPr>
              <w:jc w:val="center"/>
              <w:rPr>
                <w:rFonts w:ascii="Times New Roman" w:hAnsi="Times New Roman"/>
                <w:b/>
                <w:sz w:val="26"/>
                <w:szCs w:val="24"/>
              </w:rPr>
            </w:pPr>
            <w:r w:rsidRPr="005075A9">
              <w:rPr>
                <w:rFonts w:ascii="Times New Roman" w:hAnsi="Times New Roman"/>
                <w:b/>
                <w:sz w:val="26"/>
                <w:szCs w:val="24"/>
              </w:rPr>
              <w:t>Ghi chú</w:t>
            </w:r>
          </w:p>
        </w:tc>
      </w:tr>
      <w:tr w:rsidR="00B83256" w:rsidRPr="005075A9" w14:paraId="44B485D8" w14:textId="77777777" w:rsidTr="00B83256">
        <w:tc>
          <w:tcPr>
            <w:tcW w:w="923" w:type="dxa"/>
            <w:tcBorders>
              <w:top w:val="single" w:sz="4" w:space="0" w:color="000000"/>
              <w:left w:val="single" w:sz="4" w:space="0" w:color="000000"/>
              <w:bottom w:val="single" w:sz="4" w:space="0" w:color="000000"/>
              <w:right w:val="single" w:sz="4" w:space="0" w:color="000000"/>
            </w:tcBorders>
          </w:tcPr>
          <w:p w14:paraId="34D84890" w14:textId="72FAD7C3" w:rsidR="00B83256" w:rsidRPr="005075A9" w:rsidRDefault="00B83256" w:rsidP="00B83256">
            <w:pPr>
              <w:jc w:val="center"/>
              <w:rPr>
                <w:rFonts w:ascii="Times New Roman" w:hAnsi="Times New Roman"/>
                <w:b/>
                <w:sz w:val="26"/>
                <w:szCs w:val="24"/>
              </w:rPr>
            </w:pPr>
            <w:r>
              <w:rPr>
                <w:rFonts w:ascii="Times New Roman" w:hAnsi="Times New Roman"/>
                <w:b/>
                <w:sz w:val="26"/>
                <w:szCs w:val="24"/>
              </w:rPr>
              <w:t>1</w:t>
            </w:r>
            <w:r w:rsidRPr="005075A9">
              <w:rPr>
                <w:rFonts w:ascii="Times New Roman" w:hAnsi="Times New Roman"/>
                <w:b/>
                <w:sz w:val="26"/>
                <w:szCs w:val="24"/>
              </w:rPr>
              <w:t xml:space="preserve"> </w:t>
            </w:r>
          </w:p>
        </w:tc>
        <w:tc>
          <w:tcPr>
            <w:tcW w:w="2424" w:type="dxa"/>
            <w:tcBorders>
              <w:top w:val="single" w:sz="4" w:space="0" w:color="000000"/>
              <w:left w:val="single" w:sz="4" w:space="0" w:color="000000"/>
              <w:bottom w:val="single" w:sz="4" w:space="0" w:color="000000"/>
              <w:right w:val="single" w:sz="4" w:space="0" w:color="000000"/>
            </w:tcBorders>
          </w:tcPr>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16"/>
              <w:gridCol w:w="4271"/>
              <w:gridCol w:w="3444"/>
            </w:tblGrid>
            <w:tr w:rsidR="00B83256" w:rsidRPr="005075A9" w14:paraId="646658E7" w14:textId="77777777" w:rsidTr="007D5375">
              <w:tc>
                <w:tcPr>
                  <w:tcW w:w="2316" w:type="dxa"/>
                </w:tcPr>
                <w:p w14:paraId="1CF8DED7" w14:textId="3AA05682" w:rsidR="00B83256" w:rsidRPr="005075A9" w:rsidRDefault="00B83256" w:rsidP="00B83256">
                  <w:pPr>
                    <w:jc w:val="both"/>
                    <w:rPr>
                      <w:rFonts w:ascii="Times New Roman" w:eastAsia="Times New Roman" w:hAnsi="Times New Roman" w:cs="Times New Roman"/>
                      <w:b/>
                      <w:bCs/>
                      <w:kern w:val="32"/>
                      <w:sz w:val="26"/>
                      <w:szCs w:val="24"/>
                    </w:rPr>
                  </w:pPr>
                  <w:r w:rsidRPr="005075A9">
                    <w:rPr>
                      <w:rFonts w:ascii="Times New Roman" w:eastAsia="Times New Roman" w:hAnsi="Times New Roman" w:cs="Times New Roman"/>
                      <w:b/>
                      <w:bCs/>
                      <w:kern w:val="32"/>
                      <w:sz w:val="26"/>
                      <w:szCs w:val="24"/>
                    </w:rPr>
                    <w:t>Nâng cao chất lượng dạy học GDQP&amp;AN tại các Trung tâm đáp ứng yêu cầu bảo vệ Tổ quốc trong tình hình mới</w:t>
                  </w:r>
                </w:p>
                <w:p w14:paraId="72E76A1C" w14:textId="26261743" w:rsidR="00B83256" w:rsidRPr="005075A9" w:rsidRDefault="00B83256" w:rsidP="00B83256">
                  <w:pPr>
                    <w:spacing w:before="150" w:after="150" w:line="480" w:lineRule="atLeast"/>
                    <w:jc w:val="both"/>
                    <w:outlineLvl w:val="0"/>
                    <w:rPr>
                      <w:rFonts w:ascii="Times New Roman" w:eastAsia="Times New Roman" w:hAnsi="Times New Roman" w:cs="Times New Roman"/>
                      <w:b/>
                      <w:color w:val="000000" w:themeColor="text1"/>
                      <w:sz w:val="26"/>
                      <w:szCs w:val="24"/>
                    </w:rPr>
                  </w:pPr>
                </w:p>
              </w:tc>
              <w:tc>
                <w:tcPr>
                  <w:tcW w:w="4271" w:type="dxa"/>
                </w:tcPr>
                <w:p w14:paraId="32DE9F78" w14:textId="77777777" w:rsidR="00B83256" w:rsidRPr="005075A9" w:rsidRDefault="00B83256" w:rsidP="00B83256">
                  <w:pPr>
                    <w:spacing w:line="360" w:lineRule="auto"/>
                    <w:jc w:val="center"/>
                    <w:textAlignment w:val="baseline"/>
                    <w:rPr>
                      <w:rFonts w:ascii="Times New Roman" w:eastAsia="Times New Roman" w:hAnsi="Times New Roman" w:cs="Times New Roman"/>
                      <w:b/>
                      <w:color w:val="000000" w:themeColor="text1"/>
                      <w:sz w:val="26"/>
                      <w:szCs w:val="24"/>
                    </w:rPr>
                  </w:pPr>
                </w:p>
              </w:tc>
              <w:tc>
                <w:tcPr>
                  <w:tcW w:w="3444" w:type="dxa"/>
                </w:tcPr>
                <w:p w14:paraId="21989CA2" w14:textId="77777777" w:rsidR="00B83256" w:rsidRPr="005075A9" w:rsidRDefault="00B83256" w:rsidP="00B83256">
                  <w:pPr>
                    <w:jc w:val="center"/>
                    <w:textAlignment w:val="baseline"/>
                    <w:rPr>
                      <w:rFonts w:ascii="Times New Roman" w:eastAsia="Times New Roman" w:hAnsi="Times New Roman" w:cs="Times New Roman"/>
                      <w:b/>
                      <w:color w:val="000000" w:themeColor="text1"/>
                      <w:sz w:val="26"/>
                      <w:szCs w:val="24"/>
                    </w:rPr>
                  </w:pPr>
                  <w:r w:rsidRPr="005075A9">
                    <w:rPr>
                      <w:rFonts w:ascii="Times New Roman" w:eastAsia="Times New Roman" w:hAnsi="Times New Roman" w:cs="Times New Roman"/>
                      <w:b/>
                      <w:color w:val="000000" w:themeColor="text1"/>
                      <w:sz w:val="26"/>
                      <w:szCs w:val="24"/>
                    </w:rPr>
                    <w:t>Trịnh văn Túy</w:t>
                  </w:r>
                </w:p>
                <w:p w14:paraId="76BDA4C0" w14:textId="77777777" w:rsidR="00B83256" w:rsidRPr="005075A9" w:rsidRDefault="00B83256" w:rsidP="00B83256">
                  <w:pPr>
                    <w:jc w:val="center"/>
                    <w:textAlignment w:val="baseline"/>
                    <w:rPr>
                      <w:rFonts w:ascii="Times New Roman" w:eastAsia="Times New Roman" w:hAnsi="Times New Roman" w:cs="Times New Roman"/>
                      <w:b/>
                      <w:color w:val="000000" w:themeColor="text1"/>
                      <w:sz w:val="26"/>
                      <w:szCs w:val="24"/>
                    </w:rPr>
                  </w:pPr>
                  <w:r w:rsidRPr="005075A9">
                    <w:rPr>
                      <w:rFonts w:ascii="Times New Roman" w:eastAsia="Times New Roman" w:hAnsi="Times New Roman" w:cs="Times New Roman"/>
                      <w:b/>
                      <w:color w:val="000000" w:themeColor="text1"/>
                      <w:sz w:val="26"/>
                      <w:szCs w:val="24"/>
                    </w:rPr>
                    <w:t>Trưởng khoa Chính trị</w:t>
                  </w:r>
                </w:p>
              </w:tc>
            </w:tr>
          </w:tbl>
          <w:p w14:paraId="456D7933" w14:textId="77777777" w:rsidR="00B83256" w:rsidRPr="005075A9" w:rsidRDefault="00B83256" w:rsidP="00B83256">
            <w:pPr>
              <w:shd w:val="clear" w:color="auto" w:fill="FFFFFF"/>
              <w:rPr>
                <w:rFonts w:ascii="Times New Roman" w:hAnsi="Times New Roman"/>
                <w:b/>
                <w:sz w:val="26"/>
                <w:szCs w:val="24"/>
              </w:rPr>
            </w:pPr>
          </w:p>
        </w:tc>
        <w:tc>
          <w:tcPr>
            <w:tcW w:w="6520" w:type="dxa"/>
            <w:tcBorders>
              <w:top w:val="single" w:sz="4" w:space="0" w:color="000000"/>
              <w:left w:val="single" w:sz="4" w:space="0" w:color="000000"/>
              <w:bottom w:val="single" w:sz="4" w:space="0" w:color="000000"/>
              <w:right w:val="single" w:sz="4" w:space="0" w:color="000000"/>
            </w:tcBorders>
          </w:tcPr>
          <w:p w14:paraId="53D4AA73" w14:textId="7489096B" w:rsidR="00B83256" w:rsidRPr="005075A9" w:rsidRDefault="00B83256" w:rsidP="00B83256">
            <w:pPr>
              <w:pStyle w:val="ListParagraph"/>
              <w:shd w:val="clear" w:color="auto" w:fill="FFFFFF"/>
              <w:ind w:left="1800"/>
              <w:jc w:val="both"/>
              <w:rPr>
                <w:rFonts w:ascii="Times New Roman" w:hAnsi="Times New Roman"/>
                <w:color w:val="4C4C4C"/>
                <w:sz w:val="26"/>
                <w:szCs w:val="24"/>
                <w:vertAlign w:val="subscript"/>
              </w:rPr>
            </w:pPr>
            <w:r>
              <w:rPr>
                <w:rFonts w:ascii="Times New Roman" w:hAnsi="Times New Roman"/>
                <w:b/>
                <w:color w:val="2A2A2A"/>
                <w:sz w:val="26"/>
                <w:szCs w:val="24"/>
              </w:rPr>
              <w:t xml:space="preserve">       </w:t>
            </w:r>
            <w:r w:rsidRPr="005075A9">
              <w:rPr>
                <w:rFonts w:ascii="Times New Roman" w:hAnsi="Times New Roman"/>
                <w:b/>
                <w:color w:val="2A2A2A"/>
                <w:sz w:val="26"/>
                <w:szCs w:val="24"/>
              </w:rPr>
              <w:t>ĐẶT VẤN ĐỀ</w:t>
            </w:r>
            <w:r w:rsidRPr="005075A9">
              <w:rPr>
                <w:rFonts w:ascii="Times New Roman" w:hAnsi="Times New Roman"/>
                <w:color w:val="4C4C4C"/>
                <w:sz w:val="26"/>
                <w:szCs w:val="24"/>
                <w:vertAlign w:val="subscript"/>
              </w:rPr>
              <w:t>:</w:t>
            </w:r>
          </w:p>
          <w:p w14:paraId="67743981" w14:textId="01308858" w:rsidR="00B83256" w:rsidRPr="005075A9" w:rsidRDefault="00B83256" w:rsidP="00B83256">
            <w:pPr>
              <w:pStyle w:val="NormalWeb"/>
              <w:shd w:val="clear" w:color="auto" w:fill="FFFFFF"/>
              <w:spacing w:before="0" w:beforeAutospacing="0" w:after="0" w:afterAutospacing="0"/>
              <w:ind w:left="-108" w:firstLine="141"/>
              <w:jc w:val="both"/>
              <w:rPr>
                <w:color w:val="2A2A2A"/>
                <w:sz w:val="26"/>
              </w:rPr>
            </w:pPr>
            <w:r w:rsidRPr="005075A9">
              <w:rPr>
                <w:color w:val="333333"/>
                <w:spacing w:val="-2"/>
                <w:sz w:val="26"/>
                <w:lang w:val="sv-SE"/>
              </w:rPr>
              <w:t>Giáo dục quốc phòng và an ninh là một nội dung đặc thù nằm trong hệ thống giáo dục quốc dân, đặc biệt là giáo dục tinh thần yê</w:t>
            </w:r>
            <w:r>
              <w:rPr>
                <w:color w:val="333333"/>
                <w:spacing w:val="-2"/>
                <w:sz w:val="26"/>
                <w:lang w:val="sv-SE"/>
              </w:rPr>
              <w:t>u nước, ý chí quyết tâm bảo vệ T</w:t>
            </w:r>
            <w:r w:rsidRPr="005075A9">
              <w:rPr>
                <w:color w:val="333333"/>
                <w:spacing w:val="-2"/>
                <w:sz w:val="26"/>
                <w:lang w:val="sv-SE"/>
              </w:rPr>
              <w:t>ổ quốc trước yêu cầu, nhiệm vụ trong tình hình hiện nay...</w:t>
            </w:r>
          </w:p>
          <w:p w14:paraId="388E86C0" w14:textId="4572BCDA" w:rsidR="00B83256" w:rsidRPr="005075A9" w:rsidRDefault="00B83256" w:rsidP="00B83256">
            <w:pPr>
              <w:ind w:left="-108" w:firstLine="141"/>
              <w:rPr>
                <w:rFonts w:ascii="Times New Roman" w:hAnsi="Times New Roman"/>
                <w:b/>
                <w:color w:val="2A2A2A"/>
                <w:sz w:val="26"/>
                <w:szCs w:val="24"/>
              </w:rPr>
            </w:pPr>
            <w:r>
              <w:rPr>
                <w:rFonts w:ascii="Times New Roman" w:hAnsi="Times New Roman"/>
                <w:b/>
                <w:color w:val="2A2A2A"/>
                <w:sz w:val="26"/>
                <w:szCs w:val="24"/>
              </w:rPr>
              <w:t xml:space="preserve">                                  </w:t>
            </w:r>
            <w:r w:rsidRPr="005075A9">
              <w:rPr>
                <w:rFonts w:ascii="Times New Roman" w:hAnsi="Times New Roman"/>
                <w:b/>
                <w:color w:val="2A2A2A"/>
                <w:sz w:val="26"/>
                <w:szCs w:val="24"/>
              </w:rPr>
              <w:t>NỘI DUNG</w:t>
            </w:r>
          </w:p>
          <w:p w14:paraId="3A1A95EA" w14:textId="48D82B6F" w:rsidR="00B83256" w:rsidRPr="005075A9" w:rsidRDefault="00B83256" w:rsidP="00B83256">
            <w:pPr>
              <w:keepNext/>
              <w:ind w:left="-108" w:firstLine="141"/>
              <w:outlineLvl w:val="0"/>
              <w:rPr>
                <w:rFonts w:ascii="Times New Roman" w:hAnsi="Times New Roman"/>
                <w:kern w:val="32"/>
                <w:sz w:val="26"/>
                <w:szCs w:val="24"/>
              </w:rPr>
            </w:pPr>
            <w:bookmarkStart w:id="0" w:name="_Toc57097321"/>
            <w:bookmarkStart w:id="1" w:name="_Toc74229751"/>
            <w:r w:rsidRPr="005075A9">
              <w:rPr>
                <w:rFonts w:ascii="Times New Roman" w:hAnsi="Times New Roman"/>
                <w:kern w:val="32"/>
                <w:sz w:val="26"/>
                <w:szCs w:val="24"/>
              </w:rPr>
              <w:t xml:space="preserve">1. Những vấn đề chung về công tác giáo dục quốc phòng và an ninh tại các Trung tâm GDQP&amp;AN </w:t>
            </w:r>
          </w:p>
          <w:bookmarkEnd w:id="0"/>
          <w:bookmarkEnd w:id="1"/>
          <w:p w14:paraId="0CF96E25" w14:textId="0ABE64C3" w:rsidR="00B83256" w:rsidRPr="005075A9" w:rsidRDefault="00B83256" w:rsidP="00B83256">
            <w:pPr>
              <w:shd w:val="clear" w:color="auto" w:fill="FFFFFF"/>
              <w:ind w:left="-108" w:firstLine="141"/>
              <w:jc w:val="both"/>
              <w:rPr>
                <w:rFonts w:ascii="Times New Roman" w:hAnsi="Times New Roman"/>
                <w:sz w:val="26"/>
                <w:szCs w:val="24"/>
              </w:rPr>
            </w:pPr>
            <w:r w:rsidRPr="005075A9">
              <w:rPr>
                <w:rFonts w:ascii="Times New Roman" w:hAnsi="Times New Roman"/>
                <w:sz w:val="26"/>
                <w:szCs w:val="24"/>
              </w:rPr>
              <w:t>1.1. Khái quát về công tác giáo dục quốc phòng và an ninh tại các Trung tâm GDQP&amp;AN</w:t>
            </w:r>
          </w:p>
          <w:p w14:paraId="328F95A0" w14:textId="25BDB123" w:rsidR="00B83256" w:rsidRPr="005075A9" w:rsidRDefault="00B83256" w:rsidP="00B83256">
            <w:pPr>
              <w:shd w:val="clear" w:color="auto" w:fill="FFFFFF"/>
              <w:ind w:left="-108" w:firstLine="141"/>
              <w:jc w:val="both"/>
              <w:rPr>
                <w:rFonts w:ascii="Times New Roman" w:hAnsi="Times New Roman"/>
                <w:sz w:val="26"/>
                <w:szCs w:val="24"/>
              </w:rPr>
            </w:pPr>
            <w:r w:rsidRPr="005075A9">
              <w:rPr>
                <w:rFonts w:ascii="Times New Roman" w:hAnsi="Times New Roman"/>
                <w:sz w:val="26"/>
                <w:szCs w:val="24"/>
              </w:rPr>
              <w:t xml:space="preserve">1.2. Yêu cầu, nhiệm vụ công tác GDQP&amp;AN trong tình hình mới  </w:t>
            </w:r>
          </w:p>
          <w:p w14:paraId="6DF34418" w14:textId="09857B71" w:rsidR="00B83256" w:rsidRPr="005075A9" w:rsidRDefault="00B83256" w:rsidP="00B83256">
            <w:pPr>
              <w:shd w:val="clear" w:color="auto" w:fill="FFFFFF"/>
              <w:ind w:left="-108" w:firstLine="141"/>
              <w:jc w:val="both"/>
              <w:rPr>
                <w:rFonts w:ascii="Times New Roman" w:hAnsi="Times New Roman"/>
                <w:sz w:val="26"/>
                <w:szCs w:val="24"/>
              </w:rPr>
            </w:pPr>
            <w:r w:rsidRPr="005075A9">
              <w:rPr>
                <w:rFonts w:ascii="Times New Roman" w:hAnsi="Times New Roman"/>
                <w:sz w:val="26"/>
                <w:szCs w:val="24"/>
              </w:rPr>
              <w:t>2. Thực trạng Hoạt động dạy học tại các Trung tâm GDQP&amp;AN</w:t>
            </w:r>
          </w:p>
          <w:p w14:paraId="60DD5951" w14:textId="389F40AA" w:rsidR="00B83256" w:rsidRPr="005075A9" w:rsidRDefault="00B83256" w:rsidP="00B83256">
            <w:pPr>
              <w:shd w:val="clear" w:color="auto" w:fill="FFFFFF"/>
              <w:ind w:left="-108" w:firstLine="141"/>
              <w:jc w:val="both"/>
              <w:rPr>
                <w:rFonts w:ascii="Times New Roman" w:hAnsi="Times New Roman"/>
                <w:sz w:val="26"/>
                <w:szCs w:val="24"/>
              </w:rPr>
            </w:pPr>
            <w:r w:rsidRPr="005075A9">
              <w:rPr>
                <w:rFonts w:ascii="Times New Roman" w:hAnsi="Times New Roman"/>
                <w:sz w:val="26"/>
                <w:szCs w:val="24"/>
              </w:rPr>
              <w:t xml:space="preserve">2.1. Điểm mạnh và nguyên nhân công tác GDQP&amp;AN </w:t>
            </w:r>
          </w:p>
          <w:p w14:paraId="1798CA17" w14:textId="096E2494" w:rsidR="00B83256" w:rsidRPr="005075A9" w:rsidRDefault="00B83256" w:rsidP="00B83256">
            <w:pPr>
              <w:shd w:val="clear" w:color="auto" w:fill="FFFFFF"/>
              <w:ind w:left="-108" w:firstLine="141"/>
              <w:jc w:val="both"/>
              <w:rPr>
                <w:rFonts w:ascii="Times New Roman" w:hAnsi="Times New Roman"/>
                <w:sz w:val="26"/>
                <w:szCs w:val="24"/>
              </w:rPr>
            </w:pPr>
            <w:r w:rsidRPr="005075A9">
              <w:rPr>
                <w:rFonts w:ascii="Times New Roman" w:hAnsi="Times New Roman"/>
                <w:sz w:val="26"/>
                <w:szCs w:val="24"/>
              </w:rPr>
              <w:t>2.2. Điểm tồn tại và nguyên nhân công tác GDQP&amp;AN</w:t>
            </w:r>
          </w:p>
          <w:p w14:paraId="00F468E4" w14:textId="1D57A73F" w:rsidR="00B83256" w:rsidRPr="005075A9" w:rsidRDefault="00B83256" w:rsidP="00B83256">
            <w:pPr>
              <w:ind w:left="-108" w:firstLine="141"/>
              <w:jc w:val="both"/>
              <w:rPr>
                <w:rFonts w:ascii="Times New Roman" w:hAnsi="Times New Roman"/>
                <w:bCs/>
                <w:kern w:val="32"/>
                <w:sz w:val="26"/>
                <w:szCs w:val="24"/>
              </w:rPr>
            </w:pPr>
            <w:r w:rsidRPr="005075A9">
              <w:rPr>
                <w:rFonts w:ascii="Times New Roman" w:hAnsi="Times New Roman"/>
                <w:bCs/>
                <w:kern w:val="32"/>
                <w:sz w:val="26"/>
                <w:szCs w:val="24"/>
              </w:rPr>
              <w:t>3. Một số biện pháp cơ bản nâng cao chất lượng dạy học đáp ứng yêu cầu bảo vệ Tổ quốc trong tình hình mới</w:t>
            </w:r>
          </w:p>
          <w:p w14:paraId="4BA14054" w14:textId="34CA9655" w:rsidR="00B83256" w:rsidRPr="005075A9" w:rsidRDefault="00B83256" w:rsidP="00B83256">
            <w:pPr>
              <w:ind w:left="-108" w:firstLine="141"/>
              <w:jc w:val="both"/>
              <w:rPr>
                <w:rFonts w:ascii="Times New Roman" w:hAnsi="Times New Roman"/>
                <w:bCs/>
                <w:kern w:val="32"/>
                <w:sz w:val="26"/>
                <w:szCs w:val="24"/>
              </w:rPr>
            </w:pPr>
            <w:r w:rsidRPr="005075A9">
              <w:rPr>
                <w:rFonts w:ascii="Times New Roman" w:hAnsi="Times New Roman"/>
                <w:bCs/>
                <w:kern w:val="32"/>
                <w:sz w:val="26"/>
                <w:szCs w:val="24"/>
              </w:rPr>
              <w:t>3.1. Làm tốt công tác xây dựng kế hoạch thông qua giáo án, bài giảng của giảng viên</w:t>
            </w:r>
          </w:p>
          <w:p w14:paraId="40815CD6" w14:textId="139A33B5" w:rsidR="00B83256" w:rsidRPr="005075A9" w:rsidRDefault="00B83256" w:rsidP="00B83256">
            <w:pPr>
              <w:ind w:left="-108" w:firstLine="141"/>
              <w:jc w:val="both"/>
              <w:rPr>
                <w:rFonts w:ascii="Times New Roman" w:hAnsi="Times New Roman"/>
                <w:bCs/>
                <w:kern w:val="32"/>
                <w:sz w:val="26"/>
                <w:szCs w:val="24"/>
              </w:rPr>
            </w:pPr>
            <w:r w:rsidRPr="005075A9">
              <w:rPr>
                <w:rFonts w:ascii="Times New Roman" w:hAnsi="Times New Roman"/>
                <w:bCs/>
                <w:kern w:val="32"/>
                <w:sz w:val="26"/>
                <w:szCs w:val="24"/>
              </w:rPr>
              <w:t xml:space="preserve">3.2. Xây dựng ý thức, thái độ, sự tích cực cho người học </w:t>
            </w:r>
          </w:p>
          <w:p w14:paraId="1CECF3AB" w14:textId="68832629" w:rsidR="00B83256" w:rsidRPr="005075A9" w:rsidRDefault="00B83256" w:rsidP="00B83256">
            <w:pPr>
              <w:ind w:left="-108" w:firstLine="141"/>
              <w:jc w:val="both"/>
              <w:rPr>
                <w:rFonts w:ascii="Times New Roman" w:hAnsi="Times New Roman"/>
                <w:bCs/>
                <w:kern w:val="32"/>
                <w:sz w:val="26"/>
                <w:szCs w:val="24"/>
              </w:rPr>
            </w:pPr>
            <w:r w:rsidRPr="005075A9">
              <w:rPr>
                <w:rFonts w:ascii="Times New Roman" w:hAnsi="Times New Roman"/>
                <w:bCs/>
                <w:kern w:val="32"/>
                <w:sz w:val="26"/>
                <w:szCs w:val="24"/>
              </w:rPr>
              <w:lastRenderedPageBreak/>
              <w:t xml:space="preserve"> 3.3. Cập nhật và lồng ghép nội dung đường lối của Đảng về bảo vệ Tổ quốc trong tình hình mới vào các môn học chính trị và quân sự </w:t>
            </w:r>
          </w:p>
          <w:p w14:paraId="1C802A3E" w14:textId="21ED9197" w:rsidR="00B83256" w:rsidRPr="005075A9" w:rsidRDefault="00B83256" w:rsidP="00B83256">
            <w:pPr>
              <w:ind w:left="-108" w:firstLine="141"/>
              <w:jc w:val="both"/>
              <w:rPr>
                <w:rFonts w:ascii="Times New Roman" w:hAnsi="Times New Roman"/>
                <w:bCs/>
                <w:kern w:val="32"/>
                <w:sz w:val="26"/>
                <w:szCs w:val="24"/>
              </w:rPr>
            </w:pPr>
            <w:r w:rsidRPr="005075A9">
              <w:rPr>
                <w:rFonts w:ascii="Times New Roman" w:hAnsi="Times New Roman"/>
                <w:bCs/>
                <w:kern w:val="32"/>
                <w:sz w:val="26"/>
                <w:szCs w:val="24"/>
              </w:rPr>
              <w:t>3.3. Tăng cường giáo dục tinh thần yêu nước, ý chí quyết tâm bảo vệ Tổ quốc trong tình hình mới</w:t>
            </w:r>
          </w:p>
          <w:p w14:paraId="3DC3E042" w14:textId="01D6CAB9" w:rsidR="00B83256" w:rsidRPr="005075A9" w:rsidRDefault="00B83256" w:rsidP="00B83256">
            <w:pPr>
              <w:ind w:left="-108" w:firstLine="141"/>
              <w:jc w:val="both"/>
              <w:rPr>
                <w:rFonts w:ascii="Times New Roman" w:hAnsi="Times New Roman"/>
                <w:color w:val="333333"/>
                <w:sz w:val="26"/>
                <w:szCs w:val="24"/>
              </w:rPr>
            </w:pPr>
            <w:r w:rsidRPr="005075A9">
              <w:rPr>
                <w:rFonts w:ascii="Times New Roman" w:hAnsi="Times New Roman"/>
                <w:b/>
                <w:bCs/>
                <w:kern w:val="32"/>
                <w:sz w:val="26"/>
                <w:szCs w:val="24"/>
              </w:rPr>
              <w:t xml:space="preserve"> </w:t>
            </w:r>
            <w:r w:rsidRPr="005075A9">
              <w:rPr>
                <w:rFonts w:ascii="Times New Roman" w:hAnsi="Times New Roman"/>
                <w:b/>
                <w:bCs/>
                <w:color w:val="333333"/>
                <w:sz w:val="26"/>
                <w:szCs w:val="24"/>
                <w:lang w:val="it-IT"/>
              </w:rPr>
              <w:t>KẾT LUẬN</w:t>
            </w:r>
          </w:p>
        </w:tc>
        <w:tc>
          <w:tcPr>
            <w:tcW w:w="1843" w:type="dxa"/>
            <w:tcBorders>
              <w:top w:val="single" w:sz="4" w:space="0" w:color="000000"/>
              <w:left w:val="single" w:sz="4" w:space="0" w:color="000000"/>
              <w:bottom w:val="single" w:sz="4" w:space="0" w:color="000000"/>
              <w:right w:val="single" w:sz="4" w:space="0" w:color="000000"/>
            </w:tcBorders>
          </w:tcPr>
          <w:p w14:paraId="1E7F1CEB" w14:textId="24FC0D33" w:rsidR="00B83256" w:rsidRPr="005075A9" w:rsidRDefault="00B83256" w:rsidP="00B83256">
            <w:pPr>
              <w:shd w:val="clear" w:color="auto" w:fill="FFFFFF"/>
              <w:jc w:val="center"/>
              <w:rPr>
                <w:rFonts w:ascii="Times New Roman" w:hAnsi="Times New Roman"/>
                <w:sz w:val="26"/>
                <w:szCs w:val="24"/>
              </w:rPr>
            </w:pPr>
            <w:r w:rsidRPr="005075A9">
              <w:rPr>
                <w:rFonts w:ascii="Times New Roman" w:hAnsi="Times New Roman"/>
                <w:sz w:val="26"/>
                <w:szCs w:val="24"/>
              </w:rPr>
              <w:lastRenderedPageBreak/>
              <w:t>Nguyễn thế Hùng</w:t>
            </w:r>
          </w:p>
          <w:p w14:paraId="0D852E27" w14:textId="1DF9034C" w:rsidR="00B83256" w:rsidRPr="005075A9" w:rsidRDefault="00B83256" w:rsidP="00B83256">
            <w:pPr>
              <w:shd w:val="clear" w:color="auto" w:fill="FFFFFF"/>
              <w:jc w:val="center"/>
              <w:rPr>
                <w:rFonts w:ascii="Times New Roman" w:hAnsi="Times New Roman"/>
                <w:sz w:val="26"/>
                <w:szCs w:val="24"/>
              </w:rPr>
            </w:pPr>
            <w:r w:rsidRPr="005075A9">
              <w:rPr>
                <w:rFonts w:ascii="Times New Roman" w:hAnsi="Times New Roman"/>
                <w:sz w:val="26"/>
                <w:szCs w:val="24"/>
              </w:rPr>
              <w:t>(GV K.Chính trị)</w:t>
            </w:r>
          </w:p>
          <w:p w14:paraId="49484C49" w14:textId="77777777" w:rsidR="00B83256" w:rsidRPr="005075A9" w:rsidRDefault="00B83256" w:rsidP="00B83256">
            <w:pPr>
              <w:jc w:val="center"/>
              <w:rPr>
                <w:rFonts w:ascii="Times New Roman" w:hAnsi="Times New Roman"/>
                <w:sz w:val="26"/>
                <w:szCs w:val="24"/>
              </w:rPr>
            </w:pPr>
          </w:p>
          <w:p w14:paraId="75A3563F" w14:textId="77777777" w:rsidR="00B83256" w:rsidRPr="005075A9" w:rsidRDefault="00B83256" w:rsidP="00B83256">
            <w:pPr>
              <w:jc w:val="center"/>
              <w:rPr>
                <w:rFonts w:ascii="Times New Roman" w:hAnsi="Times New Roman"/>
                <w:sz w:val="26"/>
                <w:szCs w:val="24"/>
              </w:rPr>
            </w:pPr>
          </w:p>
          <w:p w14:paraId="1630A4E7" w14:textId="77777777" w:rsidR="00B83256" w:rsidRPr="005075A9" w:rsidRDefault="00B83256" w:rsidP="00B83256">
            <w:pPr>
              <w:jc w:val="center"/>
              <w:rPr>
                <w:rFonts w:ascii="Times New Roman" w:hAnsi="Times New Roman"/>
                <w:sz w:val="26"/>
                <w:szCs w:val="24"/>
              </w:rPr>
            </w:pPr>
          </w:p>
          <w:p w14:paraId="6332E8B0" w14:textId="77777777" w:rsidR="00B83256" w:rsidRPr="005075A9" w:rsidRDefault="00B83256" w:rsidP="00B83256">
            <w:pPr>
              <w:jc w:val="center"/>
              <w:rPr>
                <w:rFonts w:ascii="Times New Roman" w:hAnsi="Times New Roman"/>
                <w:sz w:val="26"/>
                <w:szCs w:val="24"/>
              </w:rPr>
            </w:pPr>
          </w:p>
          <w:p w14:paraId="33159FAD" w14:textId="77777777" w:rsidR="00B83256" w:rsidRPr="005075A9" w:rsidRDefault="00B83256" w:rsidP="00B83256">
            <w:pPr>
              <w:jc w:val="center"/>
              <w:rPr>
                <w:rFonts w:ascii="Times New Roman" w:hAnsi="Times New Roman"/>
                <w:sz w:val="26"/>
                <w:szCs w:val="24"/>
              </w:rPr>
            </w:pPr>
          </w:p>
          <w:p w14:paraId="5F9B6D5D" w14:textId="77777777" w:rsidR="00B83256" w:rsidRPr="005075A9" w:rsidRDefault="00B83256" w:rsidP="00B83256">
            <w:pPr>
              <w:jc w:val="center"/>
              <w:rPr>
                <w:rFonts w:ascii="Times New Roman" w:hAnsi="Times New Roman"/>
                <w:sz w:val="26"/>
                <w:szCs w:val="24"/>
              </w:rPr>
            </w:pPr>
          </w:p>
          <w:p w14:paraId="68BF677E" w14:textId="77777777" w:rsidR="00B83256" w:rsidRPr="005075A9" w:rsidRDefault="00B83256" w:rsidP="00B83256">
            <w:pPr>
              <w:jc w:val="center"/>
              <w:rPr>
                <w:rFonts w:ascii="Times New Roman" w:hAnsi="Times New Roman"/>
                <w:sz w:val="26"/>
                <w:szCs w:val="24"/>
              </w:rPr>
            </w:pPr>
          </w:p>
          <w:p w14:paraId="11F23D65" w14:textId="77777777" w:rsidR="00B83256" w:rsidRPr="005075A9" w:rsidRDefault="00B83256" w:rsidP="00B83256">
            <w:pPr>
              <w:jc w:val="center"/>
              <w:rPr>
                <w:rFonts w:ascii="Times New Roman" w:hAnsi="Times New Roman"/>
                <w:sz w:val="26"/>
                <w:szCs w:val="24"/>
              </w:rPr>
            </w:pPr>
          </w:p>
          <w:p w14:paraId="1529FF65" w14:textId="77777777" w:rsidR="00B83256" w:rsidRPr="005075A9" w:rsidRDefault="00B83256" w:rsidP="00B83256">
            <w:pPr>
              <w:jc w:val="center"/>
              <w:rPr>
                <w:rFonts w:ascii="Times New Roman" w:hAnsi="Times New Roman"/>
                <w:sz w:val="26"/>
                <w:szCs w:val="24"/>
              </w:rPr>
            </w:pPr>
          </w:p>
          <w:p w14:paraId="073785E9" w14:textId="77777777" w:rsidR="00B83256" w:rsidRPr="005075A9" w:rsidRDefault="00B83256" w:rsidP="00B83256">
            <w:pPr>
              <w:jc w:val="center"/>
              <w:rPr>
                <w:rFonts w:ascii="Times New Roman" w:hAnsi="Times New Roman"/>
                <w:sz w:val="26"/>
                <w:szCs w:val="24"/>
              </w:rPr>
            </w:pPr>
          </w:p>
          <w:p w14:paraId="7818E24E" w14:textId="77777777" w:rsidR="00B83256" w:rsidRPr="005075A9" w:rsidRDefault="00B83256" w:rsidP="00B83256">
            <w:pPr>
              <w:jc w:val="center"/>
              <w:rPr>
                <w:rFonts w:ascii="Times New Roman" w:hAnsi="Times New Roman"/>
                <w:sz w:val="26"/>
                <w:szCs w:val="24"/>
              </w:rPr>
            </w:pPr>
          </w:p>
        </w:tc>
        <w:tc>
          <w:tcPr>
            <w:tcW w:w="1417" w:type="dxa"/>
            <w:tcBorders>
              <w:top w:val="single" w:sz="4" w:space="0" w:color="000000"/>
              <w:left w:val="single" w:sz="4" w:space="0" w:color="000000"/>
              <w:bottom w:val="single" w:sz="4" w:space="0" w:color="000000"/>
              <w:right w:val="single" w:sz="4" w:space="0" w:color="000000"/>
            </w:tcBorders>
          </w:tcPr>
          <w:p w14:paraId="329BE894" w14:textId="77777777" w:rsidR="00B83256" w:rsidRDefault="00B83256" w:rsidP="00B83256">
            <w:pPr>
              <w:spacing w:line="276" w:lineRule="auto"/>
              <w:jc w:val="center"/>
              <w:rPr>
                <w:rFonts w:ascii="Times New Roman" w:hAnsi="Times New Roman"/>
                <w:sz w:val="26"/>
                <w:szCs w:val="26"/>
              </w:rPr>
            </w:pPr>
            <w:r>
              <w:rPr>
                <w:rFonts w:ascii="Times New Roman" w:hAnsi="Times New Roman"/>
                <w:sz w:val="26"/>
                <w:szCs w:val="26"/>
              </w:rPr>
              <w:t>10:00</w:t>
            </w:r>
          </w:p>
          <w:p w14:paraId="640A73FC" w14:textId="22365214" w:rsidR="00B83256" w:rsidRPr="005075A9" w:rsidRDefault="00B83256" w:rsidP="00B83256">
            <w:pPr>
              <w:jc w:val="center"/>
              <w:rPr>
                <w:rFonts w:ascii="Times New Roman" w:hAnsi="Times New Roman"/>
                <w:sz w:val="26"/>
                <w:szCs w:val="24"/>
              </w:rPr>
            </w:pPr>
            <w:r w:rsidRPr="004169FD">
              <w:rPr>
                <w:rFonts w:ascii="Times New Roman" w:hAnsi="Times New Roman"/>
                <w:sz w:val="26"/>
                <w:szCs w:val="26"/>
              </w:rPr>
              <w:t>1</w:t>
            </w:r>
            <w:r>
              <w:rPr>
                <w:rFonts w:ascii="Times New Roman" w:hAnsi="Times New Roman"/>
                <w:sz w:val="26"/>
                <w:szCs w:val="26"/>
              </w:rPr>
              <w:t>6/4/</w:t>
            </w:r>
            <w:r w:rsidRPr="004169FD">
              <w:rPr>
                <w:rFonts w:ascii="Times New Roman" w:hAnsi="Times New Roman"/>
                <w:sz w:val="26"/>
                <w:szCs w:val="26"/>
              </w:rPr>
              <w:t>/2025</w:t>
            </w:r>
          </w:p>
        </w:tc>
        <w:tc>
          <w:tcPr>
            <w:tcW w:w="1134" w:type="dxa"/>
            <w:tcBorders>
              <w:top w:val="single" w:sz="4" w:space="0" w:color="000000"/>
              <w:left w:val="single" w:sz="4" w:space="0" w:color="000000"/>
              <w:bottom w:val="single" w:sz="4" w:space="0" w:color="000000"/>
              <w:right w:val="single" w:sz="4" w:space="0" w:color="000000"/>
            </w:tcBorders>
          </w:tcPr>
          <w:p w14:paraId="00106C7B" w14:textId="142B9808" w:rsidR="00B83256" w:rsidRPr="005075A9" w:rsidRDefault="00B83256" w:rsidP="00B83256">
            <w:pPr>
              <w:jc w:val="center"/>
              <w:rPr>
                <w:rFonts w:ascii="Times New Roman" w:hAnsi="Times New Roman"/>
                <w:bCs/>
                <w:color w:val="222222"/>
                <w:sz w:val="26"/>
                <w:szCs w:val="24"/>
              </w:rPr>
            </w:pPr>
            <w:r w:rsidRPr="005075A9">
              <w:rPr>
                <w:rFonts w:ascii="Times New Roman" w:hAnsi="Times New Roman"/>
                <w:bCs/>
                <w:color w:val="222222"/>
                <w:sz w:val="26"/>
                <w:szCs w:val="24"/>
              </w:rPr>
              <w:t>Phòng họp 1 TTQP&amp;AN</w:t>
            </w:r>
          </w:p>
        </w:tc>
        <w:tc>
          <w:tcPr>
            <w:tcW w:w="1134" w:type="dxa"/>
            <w:tcBorders>
              <w:top w:val="single" w:sz="4" w:space="0" w:color="000000"/>
              <w:left w:val="single" w:sz="4" w:space="0" w:color="000000"/>
              <w:bottom w:val="single" w:sz="4" w:space="0" w:color="000000"/>
              <w:right w:val="single" w:sz="4" w:space="0" w:color="000000"/>
            </w:tcBorders>
          </w:tcPr>
          <w:p w14:paraId="111E6DAC" w14:textId="77777777" w:rsidR="00B83256" w:rsidRPr="005075A9" w:rsidRDefault="00B83256" w:rsidP="00B83256">
            <w:pPr>
              <w:jc w:val="center"/>
              <w:rPr>
                <w:rFonts w:ascii="Times New Roman" w:hAnsi="Times New Roman"/>
                <w:sz w:val="26"/>
                <w:szCs w:val="24"/>
              </w:rPr>
            </w:pPr>
            <w:r w:rsidRPr="005075A9">
              <w:rPr>
                <w:rFonts w:ascii="Times New Roman" w:hAnsi="Times New Roman"/>
                <w:sz w:val="26"/>
                <w:szCs w:val="24"/>
              </w:rPr>
              <w:t>Có sử dụng máy chiếu</w:t>
            </w:r>
          </w:p>
          <w:p w14:paraId="576221CC" w14:textId="77777777" w:rsidR="00B83256" w:rsidRPr="005075A9" w:rsidRDefault="00B83256" w:rsidP="00B83256">
            <w:pPr>
              <w:jc w:val="center"/>
              <w:rPr>
                <w:rFonts w:ascii="Times New Roman" w:hAnsi="Times New Roman"/>
                <w:sz w:val="26"/>
                <w:szCs w:val="24"/>
              </w:rPr>
            </w:pPr>
          </w:p>
          <w:p w14:paraId="6AB76D16" w14:textId="77777777" w:rsidR="00B83256" w:rsidRPr="005075A9" w:rsidRDefault="00B83256" w:rsidP="00B83256">
            <w:pPr>
              <w:jc w:val="center"/>
              <w:rPr>
                <w:rFonts w:ascii="Times New Roman" w:hAnsi="Times New Roman"/>
                <w:sz w:val="26"/>
                <w:szCs w:val="24"/>
              </w:rPr>
            </w:pPr>
          </w:p>
          <w:p w14:paraId="19E0D4CA" w14:textId="77777777" w:rsidR="00B83256" w:rsidRPr="005075A9" w:rsidRDefault="00B83256" w:rsidP="00B83256">
            <w:pPr>
              <w:jc w:val="center"/>
              <w:rPr>
                <w:rFonts w:ascii="Times New Roman" w:hAnsi="Times New Roman"/>
                <w:sz w:val="26"/>
                <w:szCs w:val="24"/>
              </w:rPr>
            </w:pPr>
          </w:p>
          <w:p w14:paraId="614FFD28" w14:textId="77777777" w:rsidR="00B83256" w:rsidRPr="005075A9" w:rsidRDefault="00B83256" w:rsidP="00B83256">
            <w:pPr>
              <w:jc w:val="center"/>
              <w:rPr>
                <w:rFonts w:ascii="Times New Roman" w:hAnsi="Times New Roman"/>
                <w:sz w:val="26"/>
                <w:szCs w:val="24"/>
              </w:rPr>
            </w:pPr>
          </w:p>
          <w:p w14:paraId="54AFD513" w14:textId="77777777" w:rsidR="00B83256" w:rsidRPr="005075A9" w:rsidRDefault="00B83256" w:rsidP="00B83256">
            <w:pPr>
              <w:jc w:val="center"/>
              <w:rPr>
                <w:rFonts w:ascii="Times New Roman" w:hAnsi="Times New Roman"/>
                <w:sz w:val="26"/>
                <w:szCs w:val="24"/>
              </w:rPr>
            </w:pPr>
          </w:p>
          <w:p w14:paraId="788E292B" w14:textId="77777777" w:rsidR="00B83256" w:rsidRPr="005075A9" w:rsidRDefault="00B83256" w:rsidP="00B83256">
            <w:pPr>
              <w:jc w:val="center"/>
              <w:rPr>
                <w:rFonts w:ascii="Times New Roman" w:hAnsi="Times New Roman"/>
                <w:sz w:val="26"/>
                <w:szCs w:val="24"/>
              </w:rPr>
            </w:pPr>
          </w:p>
          <w:p w14:paraId="00CE4CB6" w14:textId="77777777" w:rsidR="00B83256" w:rsidRPr="005075A9" w:rsidRDefault="00B83256" w:rsidP="00B83256">
            <w:pPr>
              <w:jc w:val="center"/>
              <w:rPr>
                <w:rFonts w:ascii="Times New Roman" w:hAnsi="Times New Roman"/>
                <w:sz w:val="26"/>
                <w:szCs w:val="24"/>
              </w:rPr>
            </w:pPr>
          </w:p>
          <w:p w14:paraId="05619FC9" w14:textId="77777777" w:rsidR="00B83256" w:rsidRPr="005075A9" w:rsidRDefault="00B83256" w:rsidP="00B83256">
            <w:pPr>
              <w:jc w:val="center"/>
              <w:rPr>
                <w:rFonts w:ascii="Times New Roman" w:hAnsi="Times New Roman"/>
                <w:sz w:val="26"/>
                <w:szCs w:val="24"/>
              </w:rPr>
            </w:pPr>
          </w:p>
          <w:p w14:paraId="0D3BA84F" w14:textId="77777777" w:rsidR="00B83256" w:rsidRPr="005075A9" w:rsidRDefault="00B83256" w:rsidP="00B83256">
            <w:pPr>
              <w:rPr>
                <w:rFonts w:ascii="Times New Roman" w:hAnsi="Times New Roman"/>
                <w:sz w:val="26"/>
                <w:szCs w:val="24"/>
              </w:rPr>
            </w:pPr>
          </w:p>
        </w:tc>
      </w:tr>
      <w:tr w:rsidR="00B83256" w:rsidRPr="005075A9" w14:paraId="75375C2C" w14:textId="77777777" w:rsidTr="00B83256">
        <w:tc>
          <w:tcPr>
            <w:tcW w:w="923" w:type="dxa"/>
            <w:tcBorders>
              <w:top w:val="single" w:sz="4" w:space="0" w:color="000000"/>
              <w:left w:val="single" w:sz="4" w:space="0" w:color="000000"/>
              <w:bottom w:val="single" w:sz="4" w:space="0" w:color="000000"/>
              <w:right w:val="single" w:sz="4" w:space="0" w:color="000000"/>
            </w:tcBorders>
          </w:tcPr>
          <w:p w14:paraId="69946C60" w14:textId="1EFBF692" w:rsidR="00B83256" w:rsidRPr="005075A9" w:rsidRDefault="00B83256" w:rsidP="00B83256">
            <w:pPr>
              <w:jc w:val="center"/>
              <w:rPr>
                <w:rFonts w:ascii="Times New Roman" w:hAnsi="Times New Roman"/>
                <w:b/>
                <w:sz w:val="26"/>
                <w:szCs w:val="24"/>
              </w:rPr>
            </w:pPr>
            <w:r>
              <w:rPr>
                <w:rFonts w:ascii="Times New Roman" w:hAnsi="Times New Roman"/>
                <w:sz w:val="26"/>
                <w:szCs w:val="26"/>
              </w:rPr>
              <w:lastRenderedPageBreak/>
              <w:t>2</w:t>
            </w:r>
          </w:p>
        </w:tc>
        <w:tc>
          <w:tcPr>
            <w:tcW w:w="2424" w:type="dxa"/>
            <w:tcBorders>
              <w:top w:val="single" w:sz="4" w:space="0" w:color="000000"/>
              <w:left w:val="single" w:sz="4" w:space="0" w:color="000000"/>
              <w:bottom w:val="single" w:sz="4" w:space="0" w:color="000000"/>
              <w:right w:val="single" w:sz="4" w:space="0" w:color="000000"/>
            </w:tcBorders>
          </w:tcPr>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5"/>
              <w:gridCol w:w="4530"/>
              <w:gridCol w:w="3444"/>
            </w:tblGrid>
            <w:tr w:rsidR="00B83256" w:rsidRPr="008E2958" w14:paraId="4BCB118F" w14:textId="77777777" w:rsidTr="00C91882">
              <w:tc>
                <w:tcPr>
                  <w:tcW w:w="1915" w:type="dxa"/>
                </w:tcPr>
                <w:p w14:paraId="7D2276BE" w14:textId="77777777" w:rsidR="00B83256" w:rsidRPr="006A6AE4" w:rsidRDefault="00B83256" w:rsidP="00B83256">
                  <w:pPr>
                    <w:spacing w:after="150" w:line="276" w:lineRule="auto"/>
                    <w:jc w:val="both"/>
                    <w:outlineLvl w:val="0"/>
                    <w:rPr>
                      <w:rFonts w:ascii="Times New Roman" w:eastAsia="Times New Roman" w:hAnsi="Times New Roman" w:cs="Times New Roman"/>
                      <w:b/>
                      <w:bCs/>
                      <w:color w:val="000000" w:themeColor="text1"/>
                      <w:sz w:val="26"/>
                      <w:szCs w:val="26"/>
                    </w:rPr>
                  </w:pPr>
                  <w:r w:rsidRPr="006A6AE4">
                    <w:rPr>
                      <w:rFonts w:ascii="Times New Roman" w:hAnsi="Times New Roman" w:cs="Times New Roman"/>
                      <w:b/>
                      <w:bCs/>
                      <w:sz w:val="26"/>
                      <w:szCs w:val="26"/>
                    </w:rPr>
                    <w:t>Biện pháp nâng cao ý thức chấp hành kỷ luật của  sinh viên hệ cấp chứng chỉ thông qua giờ học trên lớp tại  TTGDQP&amp;AN trưởng ĐHSP Hà Nội 2</w:t>
                  </w:r>
                </w:p>
              </w:tc>
              <w:tc>
                <w:tcPr>
                  <w:tcW w:w="4530" w:type="dxa"/>
                </w:tcPr>
                <w:p w14:paraId="2E3257E7" w14:textId="77777777" w:rsidR="00B83256" w:rsidRPr="008E2958" w:rsidRDefault="00B83256" w:rsidP="00B83256">
                  <w:pPr>
                    <w:spacing w:line="276" w:lineRule="auto"/>
                    <w:jc w:val="center"/>
                    <w:textAlignment w:val="baseline"/>
                    <w:rPr>
                      <w:rFonts w:ascii="Times New Roman" w:eastAsia="Times New Roman" w:hAnsi="Times New Roman" w:cs="Times New Roman"/>
                      <w:b/>
                      <w:color w:val="000000" w:themeColor="text1"/>
                      <w:sz w:val="26"/>
                      <w:szCs w:val="26"/>
                    </w:rPr>
                  </w:pPr>
                </w:p>
              </w:tc>
              <w:tc>
                <w:tcPr>
                  <w:tcW w:w="3444" w:type="dxa"/>
                </w:tcPr>
                <w:p w14:paraId="5C62FC94" w14:textId="77777777" w:rsidR="00B83256" w:rsidRPr="008E2958" w:rsidRDefault="00B83256" w:rsidP="00B83256">
                  <w:pPr>
                    <w:spacing w:line="276" w:lineRule="auto"/>
                    <w:jc w:val="center"/>
                    <w:textAlignment w:val="baseline"/>
                    <w:rPr>
                      <w:rFonts w:ascii="Times New Roman" w:eastAsia="Times New Roman" w:hAnsi="Times New Roman" w:cs="Times New Roman"/>
                      <w:b/>
                      <w:i/>
                      <w:color w:val="000000" w:themeColor="text1"/>
                      <w:sz w:val="26"/>
                      <w:szCs w:val="26"/>
                    </w:rPr>
                  </w:pPr>
                  <w:r w:rsidRPr="008E2958">
                    <w:rPr>
                      <w:rFonts w:ascii="Times New Roman" w:eastAsia="Times New Roman" w:hAnsi="Times New Roman" w:cs="Times New Roman"/>
                      <w:b/>
                      <w:i/>
                      <w:color w:val="000000" w:themeColor="text1"/>
                      <w:sz w:val="26"/>
                      <w:szCs w:val="26"/>
                    </w:rPr>
                    <w:t>Trịnh văn Túy</w:t>
                  </w:r>
                </w:p>
                <w:p w14:paraId="5C80946D" w14:textId="77777777" w:rsidR="00B83256" w:rsidRPr="008E2958" w:rsidRDefault="00B83256" w:rsidP="00B83256">
                  <w:pPr>
                    <w:spacing w:line="276" w:lineRule="auto"/>
                    <w:jc w:val="center"/>
                    <w:textAlignment w:val="baseline"/>
                    <w:rPr>
                      <w:rFonts w:ascii="Times New Roman" w:eastAsia="Times New Roman" w:hAnsi="Times New Roman" w:cs="Times New Roman"/>
                      <w:b/>
                      <w:i/>
                      <w:color w:val="000000" w:themeColor="text1"/>
                      <w:sz w:val="26"/>
                      <w:szCs w:val="26"/>
                    </w:rPr>
                  </w:pPr>
                  <w:r w:rsidRPr="008E2958">
                    <w:rPr>
                      <w:rFonts w:ascii="Times New Roman" w:eastAsia="Times New Roman" w:hAnsi="Times New Roman" w:cs="Times New Roman"/>
                      <w:b/>
                      <w:i/>
                      <w:color w:val="000000" w:themeColor="text1"/>
                      <w:sz w:val="26"/>
                      <w:szCs w:val="26"/>
                    </w:rPr>
                    <w:t>Trưởng khoa Chính trị</w:t>
                  </w:r>
                </w:p>
              </w:tc>
            </w:tr>
          </w:tbl>
          <w:p w14:paraId="7E0E9D47" w14:textId="77777777" w:rsidR="00B83256" w:rsidRPr="005075A9" w:rsidRDefault="00B83256" w:rsidP="00B83256">
            <w:pPr>
              <w:jc w:val="both"/>
              <w:rPr>
                <w:rFonts w:ascii="Times New Roman" w:hAnsi="Times New Roman"/>
                <w:b/>
                <w:bCs/>
                <w:kern w:val="32"/>
                <w:sz w:val="26"/>
                <w:szCs w:val="24"/>
              </w:rPr>
            </w:pPr>
          </w:p>
        </w:tc>
        <w:tc>
          <w:tcPr>
            <w:tcW w:w="6520" w:type="dxa"/>
            <w:tcBorders>
              <w:top w:val="single" w:sz="4" w:space="0" w:color="000000"/>
              <w:left w:val="single" w:sz="4" w:space="0" w:color="000000"/>
              <w:bottom w:val="single" w:sz="4" w:space="0" w:color="000000"/>
              <w:right w:val="single" w:sz="4" w:space="0" w:color="000000"/>
            </w:tcBorders>
          </w:tcPr>
          <w:p w14:paraId="486D6D5F" w14:textId="77777777" w:rsidR="00B83256" w:rsidRPr="008222A2" w:rsidRDefault="00B83256" w:rsidP="00B83256">
            <w:pPr>
              <w:shd w:val="clear" w:color="auto" w:fill="FFFFFF"/>
              <w:spacing w:line="276" w:lineRule="auto"/>
              <w:jc w:val="both"/>
              <w:rPr>
                <w:rFonts w:ascii="Times New Roman" w:hAnsi="Times New Roman"/>
                <w:color w:val="4C4C4C"/>
                <w:sz w:val="26"/>
                <w:szCs w:val="26"/>
                <w:vertAlign w:val="subscript"/>
              </w:rPr>
            </w:pPr>
            <w:r w:rsidRPr="008222A2">
              <w:rPr>
                <w:rFonts w:ascii="Times New Roman" w:hAnsi="Times New Roman"/>
                <w:b/>
                <w:color w:val="2A2A2A"/>
                <w:sz w:val="26"/>
                <w:szCs w:val="26"/>
              </w:rPr>
              <w:t>I. ĐẶT VẤN ĐỀ</w:t>
            </w:r>
            <w:r w:rsidRPr="008222A2">
              <w:rPr>
                <w:rFonts w:ascii="Times New Roman" w:hAnsi="Times New Roman"/>
                <w:color w:val="4C4C4C"/>
                <w:sz w:val="26"/>
                <w:szCs w:val="26"/>
                <w:vertAlign w:val="subscript"/>
              </w:rPr>
              <w:t>:</w:t>
            </w:r>
          </w:p>
          <w:p w14:paraId="2909A7DC" w14:textId="77777777" w:rsidR="00B83256" w:rsidRPr="00113368" w:rsidRDefault="00B83256" w:rsidP="00B83256">
            <w:pPr>
              <w:pStyle w:val="NormalWeb"/>
              <w:shd w:val="clear" w:color="auto" w:fill="F3F4F8"/>
              <w:spacing w:before="0" w:beforeAutospacing="0" w:after="150" w:afterAutospacing="0" w:line="276" w:lineRule="auto"/>
              <w:jc w:val="both"/>
              <w:rPr>
                <w:color w:val="333333"/>
                <w:sz w:val="26"/>
                <w:szCs w:val="26"/>
              </w:rPr>
            </w:pPr>
            <w:r>
              <w:rPr>
                <w:color w:val="333333"/>
                <w:sz w:val="26"/>
                <w:szCs w:val="26"/>
              </w:rPr>
              <w:t>Trung tâm GDQP&amp;AN trường ĐHSP Hà Nội 2,</w:t>
            </w:r>
            <w:r w:rsidRPr="00113368">
              <w:rPr>
                <w:color w:val="333333"/>
                <w:sz w:val="26"/>
                <w:szCs w:val="26"/>
              </w:rPr>
              <w:t xml:space="preserve"> đào tạo nhiều </w:t>
            </w:r>
            <w:r>
              <w:rPr>
                <w:color w:val="333333"/>
                <w:sz w:val="26"/>
                <w:szCs w:val="26"/>
              </w:rPr>
              <w:t xml:space="preserve">đối tượng là sinh viên các trường liên kết với trình độ </w:t>
            </w:r>
            <w:r w:rsidRPr="00113368">
              <w:rPr>
                <w:color w:val="333333"/>
                <w:sz w:val="26"/>
                <w:szCs w:val="26"/>
              </w:rPr>
              <w:t>đại học và cao đẳng với nhiều ngành, nghề khác nhau. Đến nay quy mô đ</w:t>
            </w:r>
            <w:r>
              <w:rPr>
                <w:color w:val="333333"/>
                <w:sz w:val="26"/>
                <w:szCs w:val="26"/>
              </w:rPr>
              <w:t>ào tạo của Trung tâm lên đến hàng vạn</w:t>
            </w:r>
            <w:r w:rsidRPr="00113368">
              <w:rPr>
                <w:color w:val="333333"/>
                <w:sz w:val="26"/>
                <w:szCs w:val="26"/>
              </w:rPr>
              <w:t xml:space="preserve"> sinh viên, gồm sinh viên chính quy, vừa làm vừa học, liên thông, đào tạo ngắn hạn,…Đây</w:t>
            </w:r>
            <w:r>
              <w:rPr>
                <w:color w:val="333333"/>
                <w:sz w:val="26"/>
                <w:szCs w:val="26"/>
              </w:rPr>
              <w:t xml:space="preserve"> cũng là khó khăn cho Trung tâm</w:t>
            </w:r>
            <w:r w:rsidRPr="00113368">
              <w:rPr>
                <w:color w:val="333333"/>
                <w:sz w:val="26"/>
                <w:szCs w:val="26"/>
              </w:rPr>
              <w:t xml:space="preserve"> trong công tác </w:t>
            </w:r>
            <w:r>
              <w:rPr>
                <w:color w:val="333333"/>
                <w:sz w:val="26"/>
                <w:szCs w:val="26"/>
              </w:rPr>
              <w:t xml:space="preserve">quản lý, </w:t>
            </w:r>
            <w:r w:rsidRPr="00113368">
              <w:rPr>
                <w:color w:val="333333"/>
                <w:sz w:val="26"/>
                <w:szCs w:val="26"/>
              </w:rPr>
              <w:t>giáo dục p</w:t>
            </w:r>
            <w:r>
              <w:rPr>
                <w:color w:val="333333"/>
                <w:sz w:val="26"/>
                <w:szCs w:val="26"/>
              </w:rPr>
              <w:t>háp luật và nâng cao ý thức kỷ</w:t>
            </w:r>
            <w:r w:rsidRPr="00113368">
              <w:rPr>
                <w:color w:val="333333"/>
                <w:sz w:val="26"/>
                <w:szCs w:val="26"/>
              </w:rPr>
              <w:t xml:space="preserve"> luật cho sinh viên.</w:t>
            </w:r>
          </w:p>
          <w:p w14:paraId="72796E4C" w14:textId="77777777" w:rsidR="00B83256" w:rsidRPr="00113368" w:rsidRDefault="00B83256" w:rsidP="00B83256">
            <w:pPr>
              <w:pStyle w:val="NormalWeb"/>
              <w:shd w:val="clear" w:color="auto" w:fill="F3F4F8"/>
              <w:spacing w:before="0" w:beforeAutospacing="0" w:after="150" w:afterAutospacing="0" w:line="276" w:lineRule="auto"/>
              <w:jc w:val="both"/>
              <w:rPr>
                <w:color w:val="333333"/>
                <w:sz w:val="26"/>
                <w:szCs w:val="26"/>
              </w:rPr>
            </w:pPr>
            <w:r w:rsidRPr="00113368">
              <w:rPr>
                <w:color w:val="333333"/>
                <w:sz w:val="26"/>
                <w:szCs w:val="26"/>
              </w:rPr>
              <w:t xml:space="preserve">Trong quá trình đào tạo, </w:t>
            </w:r>
            <w:r>
              <w:rPr>
                <w:color w:val="333333"/>
                <w:sz w:val="26"/>
                <w:szCs w:val="26"/>
              </w:rPr>
              <w:t xml:space="preserve">Trung tâm </w:t>
            </w:r>
            <w:r w:rsidRPr="00113368">
              <w:rPr>
                <w:color w:val="333333"/>
                <w:sz w:val="26"/>
                <w:szCs w:val="26"/>
              </w:rPr>
              <w:t>luôn quán triệt, lồng ghép tuyên truyền các chủ trương, đường lối của Đảng chính sách pháp luật của nhà nước và đặc biệt bổ sung kiến thức pháp luật</w:t>
            </w:r>
            <w:r>
              <w:rPr>
                <w:color w:val="333333"/>
                <w:sz w:val="26"/>
                <w:szCs w:val="26"/>
              </w:rPr>
              <w:t>, kỷ luật</w:t>
            </w:r>
            <w:r w:rsidRPr="00113368">
              <w:rPr>
                <w:color w:val="333333"/>
                <w:sz w:val="26"/>
                <w:szCs w:val="26"/>
              </w:rPr>
              <w:t xml:space="preserve"> cho người học. Tuân thủ các quy định của Bộ Giáo dục và Đào tạo, Bộ Lao động - Thươn</w:t>
            </w:r>
            <w:r>
              <w:rPr>
                <w:color w:val="333333"/>
                <w:sz w:val="26"/>
                <w:szCs w:val="26"/>
              </w:rPr>
              <w:t>g binh và Xã hội, Bộ quốc phòng</w:t>
            </w:r>
            <w:r w:rsidRPr="00113368">
              <w:rPr>
                <w:color w:val="333333"/>
                <w:sz w:val="26"/>
                <w:szCs w:val="26"/>
              </w:rPr>
              <w:t xml:space="preserve"> về việc t</w:t>
            </w:r>
            <w:r>
              <w:rPr>
                <w:color w:val="333333"/>
                <w:sz w:val="26"/>
                <w:szCs w:val="26"/>
              </w:rPr>
              <w:t>ăng cường công tác giáo dục kỷ</w:t>
            </w:r>
            <w:r w:rsidRPr="00113368">
              <w:rPr>
                <w:color w:val="333333"/>
                <w:sz w:val="26"/>
                <w:szCs w:val="26"/>
              </w:rPr>
              <w:t xml:space="preserve"> luật cho sinh viên trong các cơ sở giáo dục đào tạo. </w:t>
            </w:r>
            <w:r>
              <w:rPr>
                <w:color w:val="333333"/>
                <w:sz w:val="26"/>
                <w:szCs w:val="26"/>
              </w:rPr>
              <w:t xml:space="preserve">Trung tâm đã </w:t>
            </w:r>
            <w:r w:rsidRPr="00113368">
              <w:rPr>
                <w:color w:val="333333"/>
                <w:sz w:val="26"/>
                <w:szCs w:val="26"/>
              </w:rPr>
              <w:t xml:space="preserve">đưa vào chương trình đào tạo nhiều học phần </w:t>
            </w:r>
            <w:r>
              <w:rPr>
                <w:color w:val="333333"/>
                <w:sz w:val="26"/>
                <w:szCs w:val="26"/>
              </w:rPr>
              <w:t>học phần quân sự, chính trị lồng ghép phổ biến kiến thức pháp luật, kỷ luật của môn học quốc phòng, an ninh trong tình hình hiện nay cho sinh viên các trường</w:t>
            </w:r>
            <w:r w:rsidRPr="00113368">
              <w:rPr>
                <w:color w:val="333333"/>
                <w:sz w:val="26"/>
                <w:szCs w:val="26"/>
              </w:rPr>
              <w:t xml:space="preserve"> </w:t>
            </w:r>
            <w:r>
              <w:rPr>
                <w:color w:val="333333"/>
                <w:sz w:val="26"/>
                <w:szCs w:val="26"/>
              </w:rPr>
              <w:t xml:space="preserve">học liên kết GDQP&amp;AN </w:t>
            </w:r>
            <w:r w:rsidRPr="00113368">
              <w:rPr>
                <w:color w:val="333333"/>
                <w:sz w:val="26"/>
                <w:szCs w:val="26"/>
              </w:rPr>
              <w:t xml:space="preserve">nhằm giúp </w:t>
            </w:r>
            <w:r w:rsidRPr="00113368">
              <w:rPr>
                <w:color w:val="333333"/>
                <w:sz w:val="26"/>
                <w:szCs w:val="26"/>
              </w:rPr>
              <w:lastRenderedPageBreak/>
              <w:t xml:space="preserve">các em được hiểu hơn </w:t>
            </w:r>
            <w:r>
              <w:rPr>
                <w:color w:val="333333"/>
                <w:sz w:val="26"/>
                <w:szCs w:val="26"/>
              </w:rPr>
              <w:t>về lĩnh vực mình làm việc khi học tập, rèn luyện tại Trung tâm</w:t>
            </w:r>
            <w:r w:rsidRPr="00113368">
              <w:rPr>
                <w:color w:val="333333"/>
                <w:sz w:val="26"/>
                <w:szCs w:val="26"/>
              </w:rPr>
              <w:t>.</w:t>
            </w:r>
          </w:p>
          <w:p w14:paraId="37894F79" w14:textId="77777777" w:rsidR="00B83256" w:rsidRPr="00113368" w:rsidRDefault="00B83256" w:rsidP="00B83256">
            <w:pPr>
              <w:pStyle w:val="NormalWeb"/>
              <w:shd w:val="clear" w:color="auto" w:fill="F3F4F8"/>
              <w:spacing w:before="0" w:beforeAutospacing="0" w:after="150" w:afterAutospacing="0" w:line="276" w:lineRule="auto"/>
              <w:jc w:val="both"/>
              <w:rPr>
                <w:color w:val="333333"/>
                <w:sz w:val="26"/>
                <w:szCs w:val="26"/>
              </w:rPr>
            </w:pPr>
            <w:r>
              <w:rPr>
                <w:color w:val="333333"/>
                <w:sz w:val="26"/>
                <w:szCs w:val="26"/>
              </w:rPr>
              <w:t>Những năm qua, ý thức chấp hành kỷ</w:t>
            </w:r>
            <w:r w:rsidRPr="00113368">
              <w:rPr>
                <w:color w:val="333333"/>
                <w:sz w:val="26"/>
                <w:szCs w:val="26"/>
              </w:rPr>
              <w:t xml:space="preserve"> luật của sinh viên đã đượ</w:t>
            </w:r>
            <w:r>
              <w:rPr>
                <w:color w:val="333333"/>
                <w:sz w:val="26"/>
                <w:szCs w:val="26"/>
              </w:rPr>
              <w:t>c nâng cao, số sinh viên vi kỷ</w:t>
            </w:r>
            <w:r w:rsidRPr="00113368">
              <w:rPr>
                <w:color w:val="333333"/>
                <w:sz w:val="26"/>
                <w:szCs w:val="26"/>
              </w:rPr>
              <w:t xml:space="preserve"> pháp luật giảm, </w:t>
            </w:r>
            <w:r>
              <w:rPr>
                <w:color w:val="333333"/>
                <w:sz w:val="26"/>
                <w:szCs w:val="26"/>
              </w:rPr>
              <w:t>không có những vi phạm kỷ</w:t>
            </w:r>
            <w:r w:rsidRPr="00113368">
              <w:rPr>
                <w:color w:val="333333"/>
                <w:sz w:val="26"/>
                <w:szCs w:val="26"/>
              </w:rPr>
              <w:t xml:space="preserve"> luật nghiêm trọng. Theo thống kê của Phòng </w:t>
            </w:r>
            <w:r>
              <w:rPr>
                <w:color w:val="333333"/>
                <w:sz w:val="26"/>
                <w:szCs w:val="26"/>
              </w:rPr>
              <w:t>ĐT QLSV số sinh viên vi phạm kỷ</w:t>
            </w:r>
            <w:r w:rsidRPr="00113368">
              <w:rPr>
                <w:color w:val="333333"/>
                <w:sz w:val="26"/>
                <w:szCs w:val="26"/>
              </w:rPr>
              <w:t xml:space="preserve"> luật phải xử lý buộc thôi học chiếm tỉ lệ</w:t>
            </w:r>
            <w:r>
              <w:rPr>
                <w:color w:val="333333"/>
                <w:sz w:val="26"/>
                <w:szCs w:val="26"/>
              </w:rPr>
              <w:t xml:space="preserve"> rất nhỏ trong số sinh viên các</w:t>
            </w:r>
            <w:r w:rsidRPr="00113368">
              <w:rPr>
                <w:color w:val="333333"/>
                <w:sz w:val="26"/>
                <w:szCs w:val="26"/>
              </w:rPr>
              <w:t xml:space="preserve"> trường</w:t>
            </w:r>
            <w:r>
              <w:rPr>
                <w:color w:val="333333"/>
                <w:sz w:val="26"/>
                <w:szCs w:val="26"/>
              </w:rPr>
              <w:t xml:space="preserve"> liên kết đến Trung tâm học tập. Mặc dù sinh viên học tập, rèn luyện tại trung tâm</w:t>
            </w:r>
            <w:r w:rsidRPr="00113368">
              <w:rPr>
                <w:color w:val="333333"/>
                <w:sz w:val="26"/>
                <w:szCs w:val="26"/>
              </w:rPr>
              <w:t xml:space="preserve"> đã được nâng cao về hiểu </w:t>
            </w:r>
            <w:r>
              <w:rPr>
                <w:color w:val="333333"/>
                <w:sz w:val="26"/>
                <w:szCs w:val="26"/>
              </w:rPr>
              <w:t>biết pháp luật và thực hiện kỷ</w:t>
            </w:r>
            <w:r w:rsidRPr="00113368">
              <w:rPr>
                <w:color w:val="333333"/>
                <w:sz w:val="26"/>
                <w:szCs w:val="26"/>
              </w:rPr>
              <w:t xml:space="preserve"> luật, song vẫn còn có nội dung sinh viên chưa nắm chắc, chưa hiểu sâu, hiểu không đầy đủ và hạn hẹp. Vẫn còn hiện tượng sinh viê</w:t>
            </w:r>
            <w:r>
              <w:rPr>
                <w:color w:val="333333"/>
                <w:sz w:val="26"/>
                <w:szCs w:val="26"/>
              </w:rPr>
              <w:t xml:space="preserve">n vi phạm kỷ luật của Trung tâm. </w:t>
            </w:r>
            <w:r w:rsidRPr="00113368">
              <w:rPr>
                <w:color w:val="333333"/>
                <w:sz w:val="26"/>
                <w:szCs w:val="26"/>
              </w:rPr>
              <w:t xml:space="preserve">Điều đó cho thấy ý thức </w:t>
            </w:r>
            <w:r>
              <w:rPr>
                <w:color w:val="333333"/>
                <w:sz w:val="26"/>
                <w:szCs w:val="26"/>
              </w:rPr>
              <w:t>chấp hành kỷ</w:t>
            </w:r>
            <w:r w:rsidRPr="00113368">
              <w:rPr>
                <w:color w:val="333333"/>
                <w:sz w:val="26"/>
                <w:szCs w:val="26"/>
              </w:rPr>
              <w:t xml:space="preserve"> luật và kiến thức pháp luật của một bộ phận sinh viên còn thấp, phần nào ảnh hưởng đến chất lượng đào tạo, </w:t>
            </w:r>
            <w:r>
              <w:rPr>
                <w:color w:val="333333"/>
                <w:sz w:val="26"/>
                <w:szCs w:val="26"/>
              </w:rPr>
              <w:t xml:space="preserve">rèn luyện trong môi trường QP&amp;AN, </w:t>
            </w:r>
            <w:r w:rsidRPr="00113368">
              <w:rPr>
                <w:color w:val="333333"/>
                <w:sz w:val="26"/>
                <w:szCs w:val="26"/>
              </w:rPr>
              <w:t>văn hóa học đường và nhân các</w:t>
            </w:r>
            <w:r>
              <w:rPr>
                <w:color w:val="333333"/>
                <w:sz w:val="26"/>
                <w:szCs w:val="26"/>
              </w:rPr>
              <w:t>h, đạo đức, tương lai của sinh viên</w:t>
            </w:r>
            <w:r w:rsidRPr="00113368">
              <w:rPr>
                <w:color w:val="333333"/>
                <w:sz w:val="26"/>
                <w:szCs w:val="26"/>
              </w:rPr>
              <w:t>.</w:t>
            </w:r>
          </w:p>
          <w:p w14:paraId="29BAA428" w14:textId="77777777" w:rsidR="00B83256" w:rsidRPr="008E2958" w:rsidRDefault="00B83256" w:rsidP="00B83256">
            <w:pPr>
              <w:spacing w:line="276" w:lineRule="auto"/>
              <w:ind w:left="-108" w:firstLine="141"/>
              <w:rPr>
                <w:rFonts w:ascii="Times New Roman" w:hAnsi="Times New Roman"/>
                <w:b/>
                <w:color w:val="2A2A2A"/>
                <w:sz w:val="26"/>
                <w:szCs w:val="26"/>
              </w:rPr>
            </w:pPr>
            <w:r w:rsidRPr="008E2958">
              <w:rPr>
                <w:rFonts w:ascii="Times New Roman" w:hAnsi="Times New Roman"/>
                <w:b/>
                <w:color w:val="2A2A2A"/>
                <w:sz w:val="26"/>
                <w:szCs w:val="26"/>
              </w:rPr>
              <w:t>II. NỘI DUNG</w:t>
            </w:r>
          </w:p>
          <w:p w14:paraId="78386C24" w14:textId="77777777" w:rsidR="00B83256" w:rsidRPr="008222A2" w:rsidRDefault="00B83256" w:rsidP="00B83256">
            <w:pPr>
              <w:pStyle w:val="NormalWeb"/>
              <w:shd w:val="clear" w:color="auto" w:fill="F3F4F8"/>
              <w:spacing w:before="0" w:beforeAutospacing="0" w:after="150" w:afterAutospacing="0" w:line="276" w:lineRule="auto"/>
              <w:jc w:val="both"/>
              <w:rPr>
                <w:i/>
                <w:color w:val="333333"/>
                <w:sz w:val="26"/>
                <w:szCs w:val="26"/>
              </w:rPr>
            </w:pPr>
            <w:r w:rsidRPr="008222A2">
              <w:rPr>
                <w:b/>
                <w:i/>
                <w:sz w:val="26"/>
                <w:szCs w:val="26"/>
              </w:rPr>
              <w:t xml:space="preserve">2.1. </w:t>
            </w:r>
            <w:r w:rsidRPr="008222A2">
              <w:rPr>
                <w:rStyle w:val="Emphasis"/>
                <w:rFonts w:eastAsiaTheme="majorEastAsia"/>
                <w:b/>
                <w:bCs/>
                <w:i w:val="0"/>
                <w:color w:val="333333"/>
                <w:sz w:val="26"/>
                <w:szCs w:val="26"/>
              </w:rPr>
              <w:t>Tăng cường sự lãnh đạo của Đảng, chỉ đạo của các cơ quan với công tác nâng cao ý thức kỷ luật cho sinh viên</w:t>
            </w:r>
            <w:r>
              <w:rPr>
                <w:rStyle w:val="Emphasis"/>
                <w:rFonts w:eastAsiaTheme="majorEastAsia"/>
                <w:b/>
                <w:bCs/>
                <w:i w:val="0"/>
                <w:color w:val="333333"/>
                <w:sz w:val="26"/>
                <w:szCs w:val="26"/>
              </w:rPr>
              <w:t>.</w:t>
            </w:r>
          </w:p>
          <w:p w14:paraId="2799AA93" w14:textId="77777777" w:rsidR="00B83256" w:rsidRPr="008222A2" w:rsidRDefault="00B83256" w:rsidP="00B83256">
            <w:pPr>
              <w:pStyle w:val="NormalWeb"/>
              <w:shd w:val="clear" w:color="auto" w:fill="F3F4F8"/>
              <w:spacing w:before="0" w:beforeAutospacing="0" w:after="150" w:afterAutospacing="0" w:line="276" w:lineRule="auto"/>
              <w:jc w:val="both"/>
              <w:rPr>
                <w:i/>
                <w:color w:val="333333"/>
                <w:sz w:val="26"/>
                <w:szCs w:val="26"/>
              </w:rPr>
            </w:pPr>
            <w:r w:rsidRPr="008222A2">
              <w:rPr>
                <w:b/>
                <w:i/>
                <w:sz w:val="26"/>
                <w:szCs w:val="26"/>
              </w:rPr>
              <w:t xml:space="preserve">2.2. </w:t>
            </w:r>
            <w:r w:rsidRPr="008222A2">
              <w:rPr>
                <w:rStyle w:val="Emphasis"/>
                <w:rFonts w:eastAsiaTheme="majorEastAsia"/>
                <w:b/>
                <w:bCs/>
                <w:i w:val="0"/>
                <w:color w:val="333333"/>
                <w:sz w:val="26"/>
                <w:szCs w:val="26"/>
              </w:rPr>
              <w:t>Kết hợp nâng cao ý thức pháp luật, kỷ luật với giáo dục tư tưởng, chính trị đạo đức, lối sống cho sinh viên</w:t>
            </w:r>
            <w:r>
              <w:rPr>
                <w:rStyle w:val="Emphasis"/>
                <w:rFonts w:eastAsiaTheme="majorEastAsia"/>
                <w:b/>
                <w:bCs/>
                <w:i w:val="0"/>
                <w:color w:val="333333"/>
                <w:sz w:val="26"/>
                <w:szCs w:val="26"/>
              </w:rPr>
              <w:t>.</w:t>
            </w:r>
          </w:p>
          <w:p w14:paraId="4D3188DE" w14:textId="77777777" w:rsidR="00B83256" w:rsidRPr="008222A2" w:rsidRDefault="00B83256" w:rsidP="00B83256">
            <w:pPr>
              <w:widowControl w:val="0"/>
              <w:spacing w:line="276" w:lineRule="auto"/>
              <w:jc w:val="both"/>
              <w:rPr>
                <w:rFonts w:ascii="Times New Roman" w:hAnsi="Times New Roman"/>
                <w:b/>
                <w:i/>
                <w:sz w:val="26"/>
                <w:szCs w:val="26"/>
              </w:rPr>
            </w:pPr>
            <w:r w:rsidRPr="008222A2">
              <w:rPr>
                <w:rFonts w:ascii="Times New Roman" w:hAnsi="Times New Roman"/>
                <w:b/>
                <w:i/>
                <w:sz w:val="26"/>
                <w:szCs w:val="26"/>
              </w:rPr>
              <w:t xml:space="preserve">2.3. </w:t>
            </w:r>
            <w:r w:rsidRPr="008222A2">
              <w:rPr>
                <w:rStyle w:val="Emphasis"/>
                <w:rFonts w:ascii="Times New Roman" w:eastAsiaTheme="majorEastAsia" w:hAnsi="Times New Roman"/>
                <w:b/>
                <w:bCs/>
                <w:i w:val="0"/>
                <w:color w:val="333333"/>
                <w:sz w:val="26"/>
                <w:szCs w:val="26"/>
              </w:rPr>
              <w:t>Đổi mới nội dung, phương pháp giáo dục, tuyên truyền ý thức pháp luật, kỷ luật cho sinh viên</w:t>
            </w:r>
            <w:r>
              <w:rPr>
                <w:rStyle w:val="Emphasis"/>
                <w:rFonts w:ascii="Times New Roman" w:eastAsiaTheme="majorEastAsia" w:hAnsi="Times New Roman"/>
                <w:b/>
                <w:bCs/>
                <w:i w:val="0"/>
                <w:color w:val="333333"/>
                <w:sz w:val="26"/>
                <w:szCs w:val="26"/>
              </w:rPr>
              <w:t>.</w:t>
            </w:r>
          </w:p>
          <w:p w14:paraId="005C80B9" w14:textId="77777777" w:rsidR="00B83256" w:rsidRPr="008222A2" w:rsidRDefault="00B83256" w:rsidP="00B83256">
            <w:pPr>
              <w:widowControl w:val="0"/>
              <w:spacing w:line="276" w:lineRule="auto"/>
              <w:jc w:val="both"/>
              <w:rPr>
                <w:rStyle w:val="Emphasis"/>
                <w:rFonts w:ascii="Times New Roman" w:eastAsiaTheme="majorEastAsia" w:hAnsi="Times New Roman"/>
                <w:i w:val="0"/>
                <w:color w:val="333333"/>
                <w:sz w:val="26"/>
                <w:szCs w:val="26"/>
              </w:rPr>
            </w:pPr>
            <w:r w:rsidRPr="008222A2">
              <w:rPr>
                <w:rFonts w:ascii="Times New Roman" w:hAnsi="Times New Roman"/>
                <w:i/>
                <w:sz w:val="26"/>
                <w:szCs w:val="26"/>
              </w:rPr>
              <w:t xml:space="preserve">2.3.1. </w:t>
            </w:r>
            <w:r w:rsidRPr="008222A2">
              <w:rPr>
                <w:rStyle w:val="Emphasis"/>
                <w:rFonts w:ascii="Times New Roman" w:eastAsiaTheme="majorEastAsia" w:hAnsi="Times New Roman"/>
                <w:i w:val="0"/>
                <w:color w:val="333333"/>
                <w:sz w:val="26"/>
                <w:szCs w:val="26"/>
              </w:rPr>
              <w:t>Tăng cường kinh phí cho hoạt động nâng cao ý thức chấp hành pháp luật, kỷ luật cho sinh viên.</w:t>
            </w:r>
          </w:p>
          <w:p w14:paraId="77C2E509" w14:textId="77777777" w:rsidR="00B83256" w:rsidRPr="008222A2" w:rsidRDefault="00B83256" w:rsidP="00B83256">
            <w:pPr>
              <w:widowControl w:val="0"/>
              <w:spacing w:line="276" w:lineRule="auto"/>
              <w:jc w:val="both"/>
              <w:rPr>
                <w:rFonts w:ascii="Times New Roman" w:hAnsi="Times New Roman"/>
                <w:i/>
                <w:sz w:val="26"/>
                <w:szCs w:val="26"/>
              </w:rPr>
            </w:pPr>
            <w:r w:rsidRPr="008222A2">
              <w:rPr>
                <w:rFonts w:ascii="Times New Roman" w:hAnsi="Times New Roman"/>
                <w:i/>
                <w:sz w:val="26"/>
                <w:szCs w:val="26"/>
              </w:rPr>
              <w:t xml:space="preserve">2.3.2. </w:t>
            </w:r>
            <w:r w:rsidRPr="008222A2">
              <w:rPr>
                <w:rStyle w:val="Emphasis"/>
                <w:rFonts w:ascii="Times New Roman" w:eastAsiaTheme="majorEastAsia" w:hAnsi="Times New Roman"/>
                <w:i w:val="0"/>
                <w:color w:val="333333"/>
                <w:sz w:val="26"/>
                <w:szCs w:val="26"/>
              </w:rPr>
              <w:t>Tăng cường về đội ngũ báo cáo viên, tuyên truyề</w:t>
            </w:r>
            <w:r>
              <w:rPr>
                <w:rStyle w:val="Emphasis"/>
                <w:rFonts w:ascii="Times New Roman" w:eastAsiaTheme="majorEastAsia" w:hAnsi="Times New Roman"/>
                <w:i w:val="0"/>
                <w:color w:val="333333"/>
                <w:sz w:val="26"/>
                <w:szCs w:val="26"/>
              </w:rPr>
              <w:t xml:space="preserve">n </w:t>
            </w:r>
            <w:r w:rsidRPr="008222A2">
              <w:rPr>
                <w:rStyle w:val="Emphasis"/>
                <w:rFonts w:ascii="Times New Roman" w:eastAsiaTheme="majorEastAsia" w:hAnsi="Times New Roman"/>
                <w:i w:val="0"/>
                <w:color w:val="333333"/>
                <w:sz w:val="26"/>
                <w:szCs w:val="26"/>
              </w:rPr>
              <w:t xml:space="preserve">pháp </w:t>
            </w:r>
            <w:r w:rsidRPr="008222A2">
              <w:rPr>
                <w:rStyle w:val="Emphasis"/>
                <w:rFonts w:ascii="Times New Roman" w:eastAsiaTheme="majorEastAsia" w:hAnsi="Times New Roman"/>
                <w:i w:val="0"/>
                <w:color w:val="333333"/>
                <w:sz w:val="26"/>
                <w:szCs w:val="26"/>
              </w:rPr>
              <w:lastRenderedPageBreak/>
              <w:t>luật, kỷ luật  và đội ngũ giảng viên giảng dạy, rèn luyện môn học GDQP&amp;AN.</w:t>
            </w:r>
          </w:p>
          <w:p w14:paraId="0AD99471" w14:textId="77777777" w:rsidR="00B83256" w:rsidRPr="008E2958" w:rsidRDefault="00B83256" w:rsidP="00B83256">
            <w:pPr>
              <w:widowControl w:val="0"/>
              <w:spacing w:line="276" w:lineRule="auto"/>
              <w:rPr>
                <w:rFonts w:ascii="Times New Roman" w:hAnsi="Times New Roman"/>
                <w:b/>
                <w:sz w:val="26"/>
                <w:szCs w:val="26"/>
              </w:rPr>
            </w:pPr>
            <w:r>
              <w:rPr>
                <w:rFonts w:ascii="Times New Roman" w:hAnsi="Times New Roman"/>
                <w:b/>
                <w:sz w:val="26"/>
                <w:szCs w:val="26"/>
              </w:rPr>
              <w:t>III. KẾT LUẬN</w:t>
            </w:r>
          </w:p>
          <w:p w14:paraId="11B4970B" w14:textId="582072D0" w:rsidR="00B83256" w:rsidRPr="006A6AE4" w:rsidRDefault="00B83256" w:rsidP="00B83256">
            <w:pPr>
              <w:shd w:val="clear" w:color="auto" w:fill="FFFFFF"/>
              <w:jc w:val="both"/>
              <w:rPr>
                <w:rFonts w:ascii="Times New Roman" w:hAnsi="Times New Roman"/>
                <w:b/>
                <w:color w:val="2A2A2A"/>
                <w:sz w:val="26"/>
                <w:szCs w:val="24"/>
              </w:rPr>
            </w:pPr>
            <w:bookmarkStart w:id="2" w:name="_Hlk172121121"/>
            <w:r w:rsidRPr="006A6AE4">
              <w:rPr>
                <w:rFonts w:ascii="Times New Roman" w:hAnsi="Times New Roman"/>
                <w:sz w:val="26"/>
                <w:szCs w:val="26"/>
              </w:rPr>
              <w:t xml:space="preserve">Giáo dục ý thức tổ chức kỷ luật cho sinh viên là vấn đề không mới nhưng luôn được Đảng và Nhà nước, BGD&amp;ĐT quan tâm đặt ra đối với toàn ngành giáo dục, trong đó có các Trung tâm giáo dục quốc phòng và an ninh, nhằm giúp cho sinh viên hiểu biết và chấp hành đúng quy định, kỷ luật, pháp luật trong học tập, rèn luyện phát triển con người lên một tầm cao mới trong bối cảnh phát triển đất nước hiện nay. Quán triệt và thực hiện chặt chẽ, hiệu quả các biện pháp nêu trên góp phần thiết thực trong nâng cao tính kỷ luật, tác phong cho sinh viên đào tạo tại Trung tâm giáo dục quốc phòng và an ninh, Trường Đại học Sư phạm Hà Nội 2. Thời gian học tập, rèn luyện và được trải nghiệm thực tiễn tại Trung tâm là khoảng thời gian quý báu giúp sinh viên có nhận thức đầy đủ và hành động đúng đắn các </w:t>
            </w:r>
            <w:bookmarkEnd w:id="2"/>
            <w:r w:rsidRPr="006A6AE4">
              <w:rPr>
                <w:rFonts w:ascii="Times New Roman" w:hAnsi="Times New Roman"/>
                <w:sz w:val="26"/>
                <w:szCs w:val="26"/>
              </w:rPr>
              <w:t>nội dung quy định, kỷ luật trong môi trường lành mạnh để sinh viên làm đúng các nghĩa vụ của mình thực hiện nhiệm vụ môn học GDQP&amp;AN tại Trung tâm.</w:t>
            </w:r>
          </w:p>
        </w:tc>
        <w:tc>
          <w:tcPr>
            <w:tcW w:w="1843" w:type="dxa"/>
            <w:tcBorders>
              <w:top w:val="single" w:sz="4" w:space="0" w:color="000000"/>
              <w:left w:val="single" w:sz="4" w:space="0" w:color="000000"/>
              <w:bottom w:val="single" w:sz="4" w:space="0" w:color="000000"/>
              <w:right w:val="single" w:sz="4" w:space="0" w:color="000000"/>
            </w:tcBorders>
          </w:tcPr>
          <w:p w14:paraId="6FE18581" w14:textId="77777777" w:rsidR="00B83256" w:rsidRPr="008E2958" w:rsidRDefault="00B83256" w:rsidP="00B83256">
            <w:pPr>
              <w:shd w:val="clear" w:color="auto" w:fill="FFFFFF"/>
              <w:spacing w:line="276" w:lineRule="auto"/>
              <w:jc w:val="center"/>
              <w:rPr>
                <w:rFonts w:ascii="Times New Roman" w:hAnsi="Times New Roman"/>
                <w:sz w:val="26"/>
                <w:szCs w:val="26"/>
              </w:rPr>
            </w:pPr>
            <w:r>
              <w:rPr>
                <w:rFonts w:ascii="Times New Roman" w:hAnsi="Times New Roman"/>
                <w:sz w:val="26"/>
                <w:szCs w:val="26"/>
              </w:rPr>
              <w:lastRenderedPageBreak/>
              <w:t>Trần Đức Cường</w:t>
            </w:r>
          </w:p>
          <w:p w14:paraId="39CB8DF0" w14:textId="77777777" w:rsidR="00B83256" w:rsidRPr="008E2958" w:rsidRDefault="00B83256" w:rsidP="00B83256">
            <w:pPr>
              <w:spacing w:line="276" w:lineRule="auto"/>
              <w:jc w:val="center"/>
              <w:rPr>
                <w:rFonts w:ascii="Times New Roman" w:hAnsi="Times New Roman"/>
                <w:sz w:val="26"/>
                <w:szCs w:val="26"/>
              </w:rPr>
            </w:pPr>
          </w:p>
          <w:p w14:paraId="51111591" w14:textId="77777777" w:rsidR="00B83256" w:rsidRPr="008E2958" w:rsidRDefault="00B83256" w:rsidP="00B83256">
            <w:pPr>
              <w:spacing w:line="276" w:lineRule="auto"/>
              <w:jc w:val="center"/>
              <w:rPr>
                <w:rFonts w:ascii="Times New Roman" w:hAnsi="Times New Roman"/>
                <w:sz w:val="26"/>
                <w:szCs w:val="26"/>
              </w:rPr>
            </w:pPr>
          </w:p>
          <w:p w14:paraId="17752C4D" w14:textId="77777777" w:rsidR="00B83256" w:rsidRPr="008E2958" w:rsidRDefault="00B83256" w:rsidP="00B83256">
            <w:pPr>
              <w:spacing w:line="276" w:lineRule="auto"/>
              <w:jc w:val="center"/>
              <w:rPr>
                <w:rFonts w:ascii="Times New Roman" w:hAnsi="Times New Roman"/>
                <w:sz w:val="26"/>
                <w:szCs w:val="26"/>
              </w:rPr>
            </w:pPr>
          </w:p>
          <w:p w14:paraId="05314A89" w14:textId="77777777" w:rsidR="00B83256" w:rsidRPr="008E2958" w:rsidRDefault="00B83256" w:rsidP="00B83256">
            <w:pPr>
              <w:spacing w:line="276" w:lineRule="auto"/>
              <w:jc w:val="center"/>
              <w:rPr>
                <w:rFonts w:ascii="Times New Roman" w:hAnsi="Times New Roman"/>
                <w:sz w:val="26"/>
                <w:szCs w:val="26"/>
              </w:rPr>
            </w:pPr>
          </w:p>
          <w:p w14:paraId="4F0524F6" w14:textId="77777777" w:rsidR="00B83256" w:rsidRPr="008E2958" w:rsidRDefault="00B83256" w:rsidP="00B83256">
            <w:pPr>
              <w:spacing w:line="276" w:lineRule="auto"/>
              <w:jc w:val="center"/>
              <w:rPr>
                <w:rFonts w:ascii="Times New Roman" w:hAnsi="Times New Roman"/>
                <w:sz w:val="26"/>
                <w:szCs w:val="26"/>
              </w:rPr>
            </w:pPr>
          </w:p>
          <w:p w14:paraId="1367DE3E" w14:textId="77777777" w:rsidR="00B83256" w:rsidRPr="008E2958" w:rsidRDefault="00B83256" w:rsidP="00B83256">
            <w:pPr>
              <w:spacing w:line="276" w:lineRule="auto"/>
              <w:jc w:val="center"/>
              <w:rPr>
                <w:rFonts w:ascii="Times New Roman" w:hAnsi="Times New Roman"/>
                <w:sz w:val="26"/>
                <w:szCs w:val="26"/>
              </w:rPr>
            </w:pPr>
          </w:p>
          <w:p w14:paraId="12C5A114" w14:textId="77777777" w:rsidR="00B83256" w:rsidRPr="008E2958" w:rsidRDefault="00B83256" w:rsidP="00B83256">
            <w:pPr>
              <w:spacing w:line="276" w:lineRule="auto"/>
              <w:jc w:val="center"/>
              <w:rPr>
                <w:rFonts w:ascii="Times New Roman" w:hAnsi="Times New Roman"/>
                <w:sz w:val="26"/>
                <w:szCs w:val="26"/>
              </w:rPr>
            </w:pPr>
          </w:p>
          <w:p w14:paraId="42C14AB7" w14:textId="77777777" w:rsidR="00B83256" w:rsidRPr="008E2958" w:rsidRDefault="00B83256" w:rsidP="00B83256">
            <w:pPr>
              <w:spacing w:line="276" w:lineRule="auto"/>
              <w:jc w:val="center"/>
              <w:rPr>
                <w:rFonts w:ascii="Times New Roman" w:hAnsi="Times New Roman"/>
                <w:sz w:val="26"/>
                <w:szCs w:val="26"/>
              </w:rPr>
            </w:pPr>
          </w:p>
          <w:p w14:paraId="0C5C2F24" w14:textId="77777777" w:rsidR="00B83256" w:rsidRPr="008E2958" w:rsidRDefault="00B83256" w:rsidP="00B83256">
            <w:pPr>
              <w:spacing w:line="276" w:lineRule="auto"/>
              <w:jc w:val="center"/>
              <w:rPr>
                <w:rFonts w:ascii="Times New Roman" w:hAnsi="Times New Roman"/>
                <w:sz w:val="26"/>
                <w:szCs w:val="26"/>
              </w:rPr>
            </w:pPr>
          </w:p>
          <w:p w14:paraId="478937B1" w14:textId="77777777" w:rsidR="00B83256" w:rsidRPr="008E2958" w:rsidRDefault="00B83256" w:rsidP="00B83256">
            <w:pPr>
              <w:spacing w:line="276" w:lineRule="auto"/>
              <w:jc w:val="center"/>
              <w:rPr>
                <w:rFonts w:ascii="Times New Roman" w:hAnsi="Times New Roman"/>
                <w:sz w:val="26"/>
                <w:szCs w:val="26"/>
              </w:rPr>
            </w:pPr>
          </w:p>
          <w:p w14:paraId="58134A5A" w14:textId="77777777" w:rsidR="00B83256" w:rsidRPr="005075A9" w:rsidRDefault="00B83256" w:rsidP="00B83256">
            <w:pPr>
              <w:shd w:val="clear" w:color="auto" w:fill="FFFFFF"/>
              <w:jc w:val="center"/>
              <w:rPr>
                <w:rFonts w:ascii="Times New Roman" w:hAnsi="Times New Roman"/>
                <w:sz w:val="26"/>
                <w:szCs w:val="24"/>
              </w:rPr>
            </w:pPr>
          </w:p>
        </w:tc>
        <w:tc>
          <w:tcPr>
            <w:tcW w:w="1417" w:type="dxa"/>
            <w:tcBorders>
              <w:top w:val="single" w:sz="4" w:space="0" w:color="000000"/>
              <w:left w:val="single" w:sz="4" w:space="0" w:color="000000"/>
              <w:bottom w:val="single" w:sz="4" w:space="0" w:color="000000"/>
              <w:right w:val="single" w:sz="4" w:space="0" w:color="000000"/>
            </w:tcBorders>
          </w:tcPr>
          <w:p w14:paraId="6DF722F6" w14:textId="77777777" w:rsidR="00B83256" w:rsidRDefault="00B83256" w:rsidP="00B83256">
            <w:pPr>
              <w:spacing w:line="276" w:lineRule="auto"/>
              <w:jc w:val="center"/>
              <w:rPr>
                <w:rFonts w:ascii="Times New Roman" w:hAnsi="Times New Roman"/>
                <w:sz w:val="26"/>
                <w:szCs w:val="26"/>
              </w:rPr>
            </w:pPr>
            <w:r>
              <w:rPr>
                <w:rFonts w:ascii="Times New Roman" w:hAnsi="Times New Roman"/>
                <w:sz w:val="26"/>
                <w:szCs w:val="26"/>
              </w:rPr>
              <w:t>10:00</w:t>
            </w:r>
          </w:p>
          <w:p w14:paraId="771831DD" w14:textId="3D053852" w:rsidR="00B83256" w:rsidRPr="005075A9" w:rsidRDefault="00B83256" w:rsidP="00B83256">
            <w:pPr>
              <w:jc w:val="center"/>
              <w:rPr>
                <w:rFonts w:ascii="Times New Roman" w:hAnsi="Times New Roman"/>
                <w:sz w:val="26"/>
                <w:szCs w:val="24"/>
              </w:rPr>
            </w:pPr>
            <w:r>
              <w:rPr>
                <w:rFonts w:ascii="Times New Roman" w:hAnsi="Times New Roman"/>
                <w:sz w:val="26"/>
                <w:szCs w:val="26"/>
              </w:rPr>
              <w:t>23/4</w:t>
            </w:r>
            <w:r w:rsidRPr="004169FD">
              <w:rPr>
                <w:rFonts w:ascii="Times New Roman" w:hAnsi="Times New Roman"/>
                <w:sz w:val="26"/>
                <w:szCs w:val="26"/>
              </w:rPr>
              <w:t>/2025</w:t>
            </w:r>
          </w:p>
        </w:tc>
        <w:tc>
          <w:tcPr>
            <w:tcW w:w="1134" w:type="dxa"/>
            <w:tcBorders>
              <w:top w:val="single" w:sz="4" w:space="0" w:color="000000"/>
              <w:left w:val="single" w:sz="4" w:space="0" w:color="000000"/>
              <w:bottom w:val="single" w:sz="4" w:space="0" w:color="000000"/>
              <w:right w:val="single" w:sz="4" w:space="0" w:color="000000"/>
            </w:tcBorders>
          </w:tcPr>
          <w:p w14:paraId="763DDCF3" w14:textId="533097A7" w:rsidR="00B83256" w:rsidRPr="005075A9" w:rsidRDefault="00B83256" w:rsidP="00B83256">
            <w:pPr>
              <w:jc w:val="center"/>
              <w:rPr>
                <w:rFonts w:ascii="Times New Roman" w:hAnsi="Times New Roman"/>
                <w:bCs/>
                <w:color w:val="222222"/>
                <w:sz w:val="26"/>
                <w:szCs w:val="24"/>
              </w:rPr>
            </w:pPr>
            <w:r w:rsidRPr="008E2958">
              <w:rPr>
                <w:rFonts w:ascii="Times New Roman" w:hAnsi="Times New Roman"/>
                <w:bCs/>
                <w:color w:val="222222"/>
                <w:sz w:val="26"/>
                <w:szCs w:val="26"/>
              </w:rPr>
              <w:t>Phòng họp 1 TTQP&amp;AN</w:t>
            </w:r>
          </w:p>
        </w:tc>
        <w:tc>
          <w:tcPr>
            <w:tcW w:w="1134" w:type="dxa"/>
            <w:tcBorders>
              <w:top w:val="single" w:sz="4" w:space="0" w:color="000000"/>
              <w:left w:val="single" w:sz="4" w:space="0" w:color="000000"/>
              <w:bottom w:val="single" w:sz="4" w:space="0" w:color="000000"/>
              <w:right w:val="single" w:sz="4" w:space="0" w:color="000000"/>
            </w:tcBorders>
          </w:tcPr>
          <w:p w14:paraId="0A36C64D" w14:textId="77777777" w:rsidR="00B83256" w:rsidRPr="008E2958" w:rsidRDefault="00B83256" w:rsidP="00B83256">
            <w:pPr>
              <w:spacing w:line="276" w:lineRule="auto"/>
              <w:jc w:val="center"/>
              <w:rPr>
                <w:rFonts w:ascii="Times New Roman" w:hAnsi="Times New Roman"/>
                <w:sz w:val="26"/>
                <w:szCs w:val="26"/>
              </w:rPr>
            </w:pPr>
            <w:r w:rsidRPr="008E2958">
              <w:rPr>
                <w:rFonts w:ascii="Times New Roman" w:hAnsi="Times New Roman"/>
                <w:sz w:val="26"/>
                <w:szCs w:val="26"/>
              </w:rPr>
              <w:t>Có sử dụng máy chiếu</w:t>
            </w:r>
          </w:p>
          <w:p w14:paraId="72622946" w14:textId="77777777" w:rsidR="00B83256" w:rsidRPr="008E2958" w:rsidRDefault="00B83256" w:rsidP="00B83256">
            <w:pPr>
              <w:spacing w:line="276" w:lineRule="auto"/>
              <w:jc w:val="center"/>
              <w:rPr>
                <w:rFonts w:ascii="Times New Roman" w:hAnsi="Times New Roman"/>
                <w:sz w:val="26"/>
                <w:szCs w:val="26"/>
              </w:rPr>
            </w:pPr>
          </w:p>
          <w:p w14:paraId="3AD65033" w14:textId="77777777" w:rsidR="00B83256" w:rsidRPr="008E2958" w:rsidRDefault="00B83256" w:rsidP="00B83256">
            <w:pPr>
              <w:spacing w:line="276" w:lineRule="auto"/>
              <w:jc w:val="center"/>
              <w:rPr>
                <w:rFonts w:ascii="Times New Roman" w:hAnsi="Times New Roman"/>
                <w:sz w:val="26"/>
                <w:szCs w:val="26"/>
              </w:rPr>
            </w:pPr>
          </w:p>
          <w:p w14:paraId="4ACF926A" w14:textId="77777777" w:rsidR="00B83256" w:rsidRPr="008E2958" w:rsidRDefault="00B83256" w:rsidP="00B83256">
            <w:pPr>
              <w:spacing w:line="276" w:lineRule="auto"/>
              <w:jc w:val="center"/>
              <w:rPr>
                <w:rFonts w:ascii="Times New Roman" w:hAnsi="Times New Roman"/>
                <w:sz w:val="26"/>
                <w:szCs w:val="26"/>
              </w:rPr>
            </w:pPr>
          </w:p>
          <w:p w14:paraId="1830B6D7" w14:textId="77777777" w:rsidR="00B83256" w:rsidRPr="008E2958" w:rsidRDefault="00B83256" w:rsidP="00B83256">
            <w:pPr>
              <w:spacing w:line="276" w:lineRule="auto"/>
              <w:jc w:val="center"/>
              <w:rPr>
                <w:rFonts w:ascii="Times New Roman" w:hAnsi="Times New Roman"/>
                <w:sz w:val="26"/>
                <w:szCs w:val="26"/>
              </w:rPr>
            </w:pPr>
          </w:p>
          <w:p w14:paraId="1FE310C7" w14:textId="77777777" w:rsidR="00B83256" w:rsidRPr="008E2958" w:rsidRDefault="00B83256" w:rsidP="00B83256">
            <w:pPr>
              <w:spacing w:line="276" w:lineRule="auto"/>
              <w:jc w:val="center"/>
              <w:rPr>
                <w:rFonts w:ascii="Times New Roman" w:hAnsi="Times New Roman"/>
                <w:sz w:val="26"/>
                <w:szCs w:val="26"/>
              </w:rPr>
            </w:pPr>
          </w:p>
          <w:p w14:paraId="65075E62" w14:textId="77777777" w:rsidR="00B83256" w:rsidRPr="008E2958" w:rsidRDefault="00B83256" w:rsidP="00B83256">
            <w:pPr>
              <w:spacing w:line="276" w:lineRule="auto"/>
              <w:jc w:val="center"/>
              <w:rPr>
                <w:rFonts w:ascii="Times New Roman" w:hAnsi="Times New Roman"/>
                <w:sz w:val="26"/>
                <w:szCs w:val="26"/>
              </w:rPr>
            </w:pPr>
          </w:p>
          <w:p w14:paraId="66BCC95D" w14:textId="77777777" w:rsidR="00B83256" w:rsidRPr="008E2958" w:rsidRDefault="00B83256" w:rsidP="00B83256">
            <w:pPr>
              <w:spacing w:line="276" w:lineRule="auto"/>
              <w:jc w:val="center"/>
              <w:rPr>
                <w:rFonts w:ascii="Times New Roman" w:hAnsi="Times New Roman"/>
                <w:sz w:val="26"/>
                <w:szCs w:val="26"/>
              </w:rPr>
            </w:pPr>
          </w:p>
          <w:p w14:paraId="7385E6F9" w14:textId="77777777" w:rsidR="00B83256" w:rsidRPr="008E2958" w:rsidRDefault="00B83256" w:rsidP="00B83256">
            <w:pPr>
              <w:spacing w:line="276" w:lineRule="auto"/>
              <w:jc w:val="center"/>
              <w:rPr>
                <w:rFonts w:ascii="Times New Roman" w:hAnsi="Times New Roman"/>
                <w:sz w:val="26"/>
                <w:szCs w:val="26"/>
              </w:rPr>
            </w:pPr>
          </w:p>
          <w:p w14:paraId="3E52453F" w14:textId="77777777" w:rsidR="00B83256" w:rsidRPr="005075A9" w:rsidRDefault="00B83256" w:rsidP="00B83256">
            <w:pPr>
              <w:jc w:val="center"/>
              <w:rPr>
                <w:rFonts w:ascii="Times New Roman" w:hAnsi="Times New Roman"/>
                <w:sz w:val="26"/>
                <w:szCs w:val="24"/>
              </w:rPr>
            </w:pPr>
          </w:p>
        </w:tc>
      </w:tr>
    </w:tbl>
    <w:p w14:paraId="5C7F914E" w14:textId="1A97DCD4" w:rsidR="00FF44C3" w:rsidRPr="003F58A9" w:rsidRDefault="00FF44C3" w:rsidP="004A1D68">
      <w:pPr>
        <w:spacing w:after="0" w:line="240" w:lineRule="auto"/>
        <w:rPr>
          <w:rFonts w:ascii="Times New Roman" w:eastAsia="Times New Roman" w:hAnsi="Times New Roman" w:cs="Times New Roman"/>
          <w:b/>
          <w:sz w:val="28"/>
          <w:szCs w:val="28"/>
        </w:rPr>
      </w:pPr>
    </w:p>
    <w:p w14:paraId="24F64796" w14:textId="72CEFF1A" w:rsidR="00FF44C3" w:rsidRPr="003F58A9" w:rsidRDefault="00FF44C3" w:rsidP="004A1D68">
      <w:pPr>
        <w:shd w:val="clear" w:color="auto" w:fill="FFFFFF"/>
        <w:spacing w:after="0" w:line="240" w:lineRule="auto"/>
        <w:jc w:val="both"/>
        <w:rPr>
          <w:rFonts w:ascii="Times New Roman" w:eastAsia="Times New Roman" w:hAnsi="Times New Roman" w:cs="Times New Roman"/>
          <w:b/>
          <w:bCs/>
          <w:color w:val="222222"/>
          <w:sz w:val="28"/>
          <w:szCs w:val="28"/>
        </w:rPr>
      </w:pPr>
      <w:r w:rsidRPr="003F58A9">
        <w:rPr>
          <w:rFonts w:ascii="Times New Roman" w:eastAsia="Times New Roman" w:hAnsi="Times New Roman" w:cs="Times New Roman"/>
          <w:b/>
          <w:bCs/>
          <w:color w:val="222222"/>
          <w:sz w:val="28"/>
          <w:szCs w:val="28"/>
        </w:rPr>
        <w:t xml:space="preserve">                  NGƯỜI LẬP BÁO CÁO                                                         </w:t>
      </w:r>
      <w:r w:rsidR="00DB3DF8" w:rsidRPr="003F58A9">
        <w:rPr>
          <w:rFonts w:ascii="Times New Roman" w:eastAsia="Times New Roman" w:hAnsi="Times New Roman" w:cs="Times New Roman"/>
          <w:b/>
          <w:bCs/>
          <w:color w:val="222222"/>
          <w:sz w:val="28"/>
          <w:szCs w:val="28"/>
        </w:rPr>
        <w:t xml:space="preserve">            </w:t>
      </w:r>
      <w:r w:rsidR="00052764" w:rsidRPr="003F58A9">
        <w:rPr>
          <w:rFonts w:ascii="Times New Roman" w:eastAsia="Times New Roman" w:hAnsi="Times New Roman" w:cs="Times New Roman"/>
          <w:b/>
          <w:bCs/>
          <w:color w:val="222222"/>
          <w:sz w:val="28"/>
          <w:szCs w:val="28"/>
        </w:rPr>
        <w:t xml:space="preserve">    </w:t>
      </w:r>
      <w:r w:rsidR="00DC339B">
        <w:rPr>
          <w:rFonts w:ascii="Times New Roman" w:eastAsia="Times New Roman" w:hAnsi="Times New Roman" w:cs="Times New Roman"/>
          <w:b/>
          <w:bCs/>
          <w:color w:val="222222"/>
          <w:sz w:val="28"/>
          <w:szCs w:val="28"/>
        </w:rPr>
        <w:t xml:space="preserve">        </w:t>
      </w:r>
      <w:r w:rsidR="00052764" w:rsidRPr="003F58A9">
        <w:rPr>
          <w:rFonts w:ascii="Times New Roman" w:eastAsia="Times New Roman" w:hAnsi="Times New Roman" w:cs="Times New Roman"/>
          <w:b/>
          <w:bCs/>
          <w:color w:val="222222"/>
          <w:sz w:val="28"/>
          <w:szCs w:val="28"/>
        </w:rPr>
        <w:t xml:space="preserve"> </w:t>
      </w:r>
      <w:r w:rsidR="00DB3DF8" w:rsidRPr="003F58A9">
        <w:rPr>
          <w:rFonts w:ascii="Times New Roman" w:eastAsia="Times New Roman" w:hAnsi="Times New Roman" w:cs="Times New Roman"/>
          <w:b/>
          <w:bCs/>
          <w:color w:val="222222"/>
          <w:sz w:val="28"/>
          <w:szCs w:val="28"/>
        </w:rPr>
        <w:t xml:space="preserve"> </w:t>
      </w:r>
      <w:r w:rsidR="005075A9">
        <w:rPr>
          <w:rFonts w:ascii="Times New Roman" w:eastAsia="Times New Roman" w:hAnsi="Times New Roman" w:cs="Times New Roman"/>
          <w:b/>
          <w:bCs/>
          <w:color w:val="222222"/>
          <w:sz w:val="28"/>
          <w:szCs w:val="28"/>
        </w:rPr>
        <w:t xml:space="preserve">         </w:t>
      </w:r>
      <w:r w:rsidR="00DC339B">
        <w:rPr>
          <w:rFonts w:ascii="Times New Roman" w:eastAsia="Times New Roman" w:hAnsi="Times New Roman" w:cs="Times New Roman"/>
          <w:b/>
          <w:bCs/>
          <w:color w:val="222222"/>
          <w:sz w:val="28"/>
          <w:szCs w:val="28"/>
        </w:rPr>
        <w:t>KT. GIÁM ĐỐC</w:t>
      </w:r>
      <w:r w:rsidRPr="003F58A9">
        <w:rPr>
          <w:rFonts w:ascii="Times New Roman" w:eastAsia="Times New Roman" w:hAnsi="Times New Roman" w:cs="Times New Roman"/>
          <w:b/>
          <w:bCs/>
          <w:color w:val="222222"/>
          <w:sz w:val="28"/>
          <w:szCs w:val="28"/>
        </w:rPr>
        <w:t xml:space="preserve"> </w:t>
      </w:r>
    </w:p>
    <w:p w14:paraId="17250EB3" w14:textId="0CC4A393" w:rsidR="00FF44C3" w:rsidRPr="003F58A9" w:rsidRDefault="0062763E" w:rsidP="004A1D68">
      <w:pPr>
        <w:shd w:val="clear" w:color="auto" w:fill="FFFFFF"/>
        <w:spacing w:after="0" w:line="240" w:lineRule="auto"/>
        <w:rPr>
          <w:rFonts w:ascii="Times New Roman" w:eastAsia="Times New Roman" w:hAnsi="Times New Roman" w:cs="Times New Roman"/>
          <w:b/>
          <w:bCs/>
          <w:color w:val="222222"/>
          <w:sz w:val="28"/>
          <w:szCs w:val="28"/>
        </w:rPr>
      </w:pPr>
      <w:r w:rsidRPr="003F58A9">
        <w:rPr>
          <w:rFonts w:ascii="Times New Roman" w:eastAsia="Times New Roman" w:hAnsi="Times New Roman" w:cs="Times New Roman"/>
          <w:b/>
          <w:bCs/>
          <w:color w:val="222222"/>
          <w:sz w:val="28"/>
          <w:szCs w:val="28"/>
        </w:rPr>
        <w:t xml:space="preserve">                      </w:t>
      </w:r>
      <w:r w:rsidR="00FF44C3" w:rsidRPr="003F58A9">
        <w:rPr>
          <w:rFonts w:ascii="Times New Roman" w:eastAsia="Times New Roman" w:hAnsi="Times New Roman" w:cs="Times New Roman"/>
          <w:b/>
          <w:bCs/>
          <w:color w:val="222222"/>
          <w:sz w:val="28"/>
          <w:szCs w:val="28"/>
        </w:rPr>
        <w:t xml:space="preserve">TRỢ LÝ KHOA HỌC                                                                                </w:t>
      </w:r>
      <w:r w:rsidRPr="003F58A9">
        <w:rPr>
          <w:rFonts w:ascii="Times New Roman" w:eastAsia="Times New Roman" w:hAnsi="Times New Roman" w:cs="Times New Roman"/>
          <w:b/>
          <w:bCs/>
          <w:color w:val="222222"/>
          <w:sz w:val="28"/>
          <w:szCs w:val="28"/>
        </w:rPr>
        <w:t xml:space="preserve">        </w:t>
      </w:r>
      <w:r w:rsidR="00DC339B">
        <w:rPr>
          <w:rFonts w:ascii="Times New Roman" w:eastAsia="Times New Roman" w:hAnsi="Times New Roman" w:cs="Times New Roman"/>
          <w:b/>
          <w:bCs/>
          <w:color w:val="222222"/>
          <w:sz w:val="28"/>
          <w:szCs w:val="28"/>
        </w:rPr>
        <w:t xml:space="preserve">   </w:t>
      </w:r>
      <w:r w:rsidR="00FF44C3" w:rsidRPr="003F58A9">
        <w:rPr>
          <w:rFonts w:ascii="Times New Roman" w:eastAsia="Times New Roman" w:hAnsi="Times New Roman" w:cs="Times New Roman"/>
          <w:b/>
          <w:bCs/>
          <w:color w:val="222222"/>
          <w:sz w:val="28"/>
          <w:szCs w:val="28"/>
        </w:rPr>
        <w:t>PHÓ GIÁM ĐỐC</w:t>
      </w:r>
    </w:p>
    <w:p w14:paraId="03B1AE44" w14:textId="77777777" w:rsidR="00FF44C3" w:rsidRPr="003F58A9" w:rsidRDefault="00FF44C3" w:rsidP="004A1D68">
      <w:pPr>
        <w:spacing w:after="0" w:line="240" w:lineRule="auto"/>
        <w:rPr>
          <w:rFonts w:ascii="Times New Roman" w:eastAsia="Times New Roman" w:hAnsi="Times New Roman" w:cs="Times New Roman"/>
          <w:sz w:val="28"/>
          <w:szCs w:val="28"/>
        </w:rPr>
      </w:pPr>
    </w:p>
    <w:p w14:paraId="527713E2" w14:textId="77777777" w:rsidR="00FF44C3" w:rsidRPr="003F58A9" w:rsidRDefault="00FF44C3" w:rsidP="004A1D68">
      <w:pPr>
        <w:spacing w:after="0" w:line="240" w:lineRule="auto"/>
        <w:rPr>
          <w:rFonts w:ascii="Times New Roman" w:eastAsia="Times New Roman" w:hAnsi="Times New Roman" w:cs="Times New Roman"/>
          <w:b/>
          <w:sz w:val="28"/>
          <w:szCs w:val="28"/>
        </w:rPr>
      </w:pPr>
    </w:p>
    <w:p w14:paraId="3D42B33F" w14:textId="77777777" w:rsidR="00DB3DF8" w:rsidRPr="003F58A9" w:rsidRDefault="0062763E" w:rsidP="004A1D68">
      <w:pPr>
        <w:spacing w:after="0" w:line="240" w:lineRule="auto"/>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 xml:space="preserve">                      </w:t>
      </w:r>
    </w:p>
    <w:p w14:paraId="42E3522D" w14:textId="77777777" w:rsidR="00DB3DF8" w:rsidRPr="003F58A9" w:rsidRDefault="00DB3DF8" w:rsidP="004A1D68">
      <w:pPr>
        <w:spacing w:after="0" w:line="240" w:lineRule="auto"/>
        <w:rPr>
          <w:rFonts w:ascii="Times New Roman" w:eastAsia="Times New Roman" w:hAnsi="Times New Roman" w:cs="Times New Roman"/>
          <w:b/>
          <w:sz w:val="28"/>
          <w:szCs w:val="28"/>
        </w:rPr>
      </w:pPr>
    </w:p>
    <w:p w14:paraId="25D45D78" w14:textId="7B1CC664" w:rsidR="00FF44C3" w:rsidRPr="003F58A9" w:rsidRDefault="00DB3DF8" w:rsidP="004A1D68">
      <w:pPr>
        <w:spacing w:after="0" w:line="240" w:lineRule="auto"/>
        <w:rPr>
          <w:rFonts w:ascii="Times New Roman" w:eastAsia="Times New Roman" w:hAnsi="Times New Roman" w:cs="Times New Roman"/>
          <w:b/>
          <w:sz w:val="28"/>
          <w:szCs w:val="28"/>
        </w:rPr>
      </w:pPr>
      <w:r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r w:rsidR="00D067EB">
        <w:rPr>
          <w:rFonts w:ascii="Times New Roman" w:eastAsia="Times New Roman" w:hAnsi="Times New Roman" w:cs="Times New Roman"/>
          <w:b/>
          <w:sz w:val="28"/>
          <w:szCs w:val="28"/>
        </w:rPr>
        <w:t xml:space="preserve">    </w:t>
      </w:r>
      <w:r w:rsidR="005075A9">
        <w:rPr>
          <w:rFonts w:ascii="Times New Roman" w:eastAsia="Times New Roman" w:hAnsi="Times New Roman" w:cs="Times New Roman"/>
          <w:b/>
          <w:sz w:val="28"/>
          <w:szCs w:val="28"/>
        </w:rPr>
        <w:t>Hoàng Xuân Vinh</w:t>
      </w:r>
      <w:r w:rsidR="00FF44C3"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62763E" w:rsidRPr="003F58A9">
        <w:rPr>
          <w:rFonts w:ascii="Times New Roman" w:eastAsia="Times New Roman" w:hAnsi="Times New Roman" w:cs="Times New Roman"/>
          <w:b/>
          <w:sz w:val="28"/>
          <w:szCs w:val="28"/>
        </w:rPr>
        <w:t xml:space="preserve">   </w:t>
      </w:r>
      <w:r w:rsidR="00FF44C3" w:rsidRPr="003F58A9">
        <w:rPr>
          <w:rFonts w:ascii="Times New Roman" w:eastAsia="Times New Roman" w:hAnsi="Times New Roman" w:cs="Times New Roman"/>
          <w:b/>
          <w:sz w:val="28"/>
          <w:szCs w:val="28"/>
        </w:rPr>
        <w:t xml:space="preserve">  </w:t>
      </w:r>
      <w:r w:rsidR="00052764" w:rsidRPr="003F58A9">
        <w:rPr>
          <w:rFonts w:ascii="Times New Roman" w:eastAsia="Times New Roman" w:hAnsi="Times New Roman" w:cs="Times New Roman"/>
          <w:b/>
          <w:sz w:val="28"/>
          <w:szCs w:val="28"/>
        </w:rPr>
        <w:t xml:space="preserve">  </w:t>
      </w:r>
      <w:r w:rsidR="00FF44C3" w:rsidRPr="003F58A9">
        <w:rPr>
          <w:rFonts w:ascii="Times New Roman" w:eastAsia="Times New Roman" w:hAnsi="Times New Roman" w:cs="Times New Roman"/>
          <w:b/>
          <w:sz w:val="28"/>
          <w:szCs w:val="28"/>
        </w:rPr>
        <w:t xml:space="preserve"> </w:t>
      </w:r>
      <w:r w:rsidR="00D067EB">
        <w:rPr>
          <w:rFonts w:ascii="Times New Roman" w:eastAsia="Times New Roman" w:hAnsi="Times New Roman" w:cs="Times New Roman"/>
          <w:b/>
          <w:sz w:val="28"/>
          <w:szCs w:val="28"/>
        </w:rPr>
        <w:t xml:space="preserve">              </w:t>
      </w:r>
      <w:bookmarkStart w:id="3" w:name="_GoBack"/>
      <w:bookmarkEnd w:id="3"/>
      <w:r w:rsidR="00FF44C3" w:rsidRPr="003F58A9">
        <w:rPr>
          <w:rFonts w:ascii="Times New Roman" w:eastAsia="Times New Roman" w:hAnsi="Times New Roman" w:cs="Times New Roman"/>
          <w:b/>
          <w:sz w:val="28"/>
          <w:szCs w:val="28"/>
        </w:rPr>
        <w:t>Phan Xuân Dũng</w:t>
      </w:r>
    </w:p>
    <w:sectPr w:rsidR="00FF44C3" w:rsidRPr="003F58A9" w:rsidSect="005075A9">
      <w:pgSz w:w="16840" w:h="11907" w:orient="landscape"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4204E" w14:textId="77777777" w:rsidR="00F671C3" w:rsidRDefault="00F671C3" w:rsidP="005D77F1">
      <w:pPr>
        <w:spacing w:after="0" w:line="240" w:lineRule="auto"/>
      </w:pPr>
      <w:r>
        <w:separator/>
      </w:r>
    </w:p>
  </w:endnote>
  <w:endnote w:type="continuationSeparator" w:id="0">
    <w:p w14:paraId="676D440D" w14:textId="77777777" w:rsidR="00F671C3" w:rsidRDefault="00F671C3" w:rsidP="005D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BE8FA2" w14:textId="77777777" w:rsidR="00F671C3" w:rsidRDefault="00F671C3" w:rsidP="005D77F1">
      <w:pPr>
        <w:spacing w:after="0" w:line="240" w:lineRule="auto"/>
      </w:pPr>
      <w:r>
        <w:separator/>
      </w:r>
    </w:p>
  </w:footnote>
  <w:footnote w:type="continuationSeparator" w:id="0">
    <w:p w14:paraId="0FB86B77" w14:textId="77777777" w:rsidR="00F671C3" w:rsidRDefault="00F671C3" w:rsidP="005D77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9D8"/>
    <w:multiLevelType w:val="hybridMultilevel"/>
    <w:tmpl w:val="D1FEA6D8"/>
    <w:lvl w:ilvl="0" w:tplc="612A0F3C">
      <w:start w:val="1"/>
      <w:numFmt w:val="decimal"/>
      <w:lvlText w:val="%1."/>
      <w:lvlJc w:val="left"/>
      <w:pPr>
        <w:ind w:left="-360" w:firstLine="0"/>
      </w:pPr>
    </w:lvl>
    <w:lvl w:ilvl="1" w:tplc="EB329F1C">
      <w:numFmt w:val="decimal"/>
      <w:lvlText w:val=""/>
      <w:lvlJc w:val="left"/>
      <w:pPr>
        <w:ind w:left="-360" w:firstLine="0"/>
      </w:pPr>
    </w:lvl>
    <w:lvl w:ilvl="2" w:tplc="6046E846">
      <w:numFmt w:val="decimal"/>
      <w:lvlText w:val=""/>
      <w:lvlJc w:val="left"/>
      <w:pPr>
        <w:ind w:left="-360" w:firstLine="0"/>
      </w:pPr>
    </w:lvl>
    <w:lvl w:ilvl="3" w:tplc="4C68B838">
      <w:numFmt w:val="decimal"/>
      <w:lvlText w:val=""/>
      <w:lvlJc w:val="left"/>
      <w:pPr>
        <w:ind w:left="-360" w:firstLine="0"/>
      </w:pPr>
    </w:lvl>
    <w:lvl w:ilvl="4" w:tplc="E9889E3E">
      <w:numFmt w:val="decimal"/>
      <w:lvlText w:val=""/>
      <w:lvlJc w:val="left"/>
      <w:pPr>
        <w:ind w:left="-360" w:firstLine="0"/>
      </w:pPr>
    </w:lvl>
    <w:lvl w:ilvl="5" w:tplc="554C9B16">
      <w:numFmt w:val="decimal"/>
      <w:lvlText w:val=""/>
      <w:lvlJc w:val="left"/>
      <w:pPr>
        <w:ind w:left="-360" w:firstLine="0"/>
      </w:pPr>
    </w:lvl>
    <w:lvl w:ilvl="6" w:tplc="3F2AC342">
      <w:numFmt w:val="decimal"/>
      <w:lvlText w:val=""/>
      <w:lvlJc w:val="left"/>
      <w:pPr>
        <w:ind w:left="-360" w:firstLine="0"/>
      </w:pPr>
    </w:lvl>
    <w:lvl w:ilvl="7" w:tplc="71F440F4">
      <w:numFmt w:val="decimal"/>
      <w:lvlText w:val=""/>
      <w:lvlJc w:val="left"/>
      <w:pPr>
        <w:ind w:left="-360" w:firstLine="0"/>
      </w:pPr>
    </w:lvl>
    <w:lvl w:ilvl="8" w:tplc="37A2C0CA">
      <w:numFmt w:val="decimal"/>
      <w:lvlText w:val=""/>
      <w:lvlJc w:val="left"/>
      <w:pPr>
        <w:ind w:left="-360" w:firstLine="0"/>
      </w:pPr>
    </w:lvl>
  </w:abstractNum>
  <w:abstractNum w:abstractNumId="1" w15:restartNumberingAfterBreak="0">
    <w:nsid w:val="0987254B"/>
    <w:multiLevelType w:val="hybridMultilevel"/>
    <w:tmpl w:val="1D384D46"/>
    <w:lvl w:ilvl="0" w:tplc="19647404">
      <w:start w:val="1"/>
      <w:numFmt w:val="upperRoman"/>
      <w:lvlText w:val="%1."/>
      <w:lvlJc w:val="left"/>
      <w:pPr>
        <w:ind w:left="1080" w:hanging="720"/>
      </w:pPr>
      <w:rPr>
        <w:rFonts w:hint="default"/>
        <w:b/>
        <w:color w:val="2A2A2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115F96"/>
    <w:multiLevelType w:val="multilevel"/>
    <w:tmpl w:val="604CACA6"/>
    <w:lvl w:ilvl="0">
      <w:start w:val="1"/>
      <w:numFmt w:val="decimal"/>
      <w:lvlText w:val="%1."/>
      <w:lvlJc w:val="left"/>
      <w:pPr>
        <w:ind w:left="720" w:hanging="360"/>
      </w:pPr>
      <w:rPr>
        <w:rFonts w:hint="default"/>
      </w:rPr>
    </w:lvl>
    <w:lvl w:ilvl="1">
      <w:start w:val="1"/>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F362011"/>
    <w:multiLevelType w:val="multilevel"/>
    <w:tmpl w:val="0568A9EE"/>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317E48"/>
    <w:multiLevelType w:val="hybridMultilevel"/>
    <w:tmpl w:val="C6D0B2A2"/>
    <w:lvl w:ilvl="0" w:tplc="86B68F8E">
      <w:start w:val="1"/>
      <w:numFmt w:val="decimal"/>
      <w:lvlText w:val="%1."/>
      <w:lvlJc w:val="left"/>
      <w:pPr>
        <w:ind w:left="600" w:hanging="360"/>
      </w:pPr>
      <w:rPr>
        <w:rFonts w:hint="default"/>
        <w:color w:val="2A2A2A"/>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 w15:restartNumberingAfterBreak="0">
    <w:nsid w:val="395F34DF"/>
    <w:multiLevelType w:val="multilevel"/>
    <w:tmpl w:val="3A4AAD26"/>
    <w:lvl w:ilvl="0">
      <w:start w:val="1"/>
      <w:numFmt w:val="decimal"/>
      <w:lvlText w:val="%1."/>
      <w:lvlJc w:val="left"/>
      <w:pPr>
        <w:ind w:left="450" w:hanging="450"/>
      </w:pPr>
      <w:rPr>
        <w:rFonts w:hint="default"/>
      </w:rPr>
    </w:lvl>
    <w:lvl w:ilvl="1">
      <w:start w:val="1"/>
      <w:numFmt w:val="decimal"/>
      <w:lvlText w:val="%1.%2."/>
      <w:lvlJc w:val="left"/>
      <w:pPr>
        <w:ind w:left="1037" w:hanging="720"/>
      </w:pPr>
      <w:rPr>
        <w:rFonts w:hint="default"/>
      </w:rPr>
    </w:lvl>
    <w:lvl w:ilvl="2">
      <w:start w:val="1"/>
      <w:numFmt w:val="decimal"/>
      <w:lvlText w:val="%1.%2.%3."/>
      <w:lvlJc w:val="left"/>
      <w:pPr>
        <w:ind w:left="1354" w:hanging="720"/>
      </w:pPr>
      <w:rPr>
        <w:rFonts w:hint="default"/>
      </w:rPr>
    </w:lvl>
    <w:lvl w:ilvl="3">
      <w:start w:val="1"/>
      <w:numFmt w:val="decimal"/>
      <w:lvlText w:val="%1.%2.%3.%4."/>
      <w:lvlJc w:val="left"/>
      <w:pPr>
        <w:ind w:left="2031" w:hanging="1080"/>
      </w:pPr>
      <w:rPr>
        <w:rFonts w:hint="default"/>
      </w:rPr>
    </w:lvl>
    <w:lvl w:ilvl="4">
      <w:start w:val="1"/>
      <w:numFmt w:val="decimal"/>
      <w:lvlText w:val="%1.%2.%3.%4.%5."/>
      <w:lvlJc w:val="left"/>
      <w:pPr>
        <w:ind w:left="2348" w:hanging="1080"/>
      </w:pPr>
      <w:rPr>
        <w:rFonts w:hint="default"/>
      </w:rPr>
    </w:lvl>
    <w:lvl w:ilvl="5">
      <w:start w:val="1"/>
      <w:numFmt w:val="decimal"/>
      <w:lvlText w:val="%1.%2.%3.%4.%5.%6."/>
      <w:lvlJc w:val="left"/>
      <w:pPr>
        <w:ind w:left="3025" w:hanging="1440"/>
      </w:pPr>
      <w:rPr>
        <w:rFonts w:hint="default"/>
      </w:rPr>
    </w:lvl>
    <w:lvl w:ilvl="6">
      <w:start w:val="1"/>
      <w:numFmt w:val="decimal"/>
      <w:lvlText w:val="%1.%2.%3.%4.%5.%6.%7."/>
      <w:lvlJc w:val="left"/>
      <w:pPr>
        <w:ind w:left="3702" w:hanging="1800"/>
      </w:pPr>
      <w:rPr>
        <w:rFonts w:hint="default"/>
      </w:rPr>
    </w:lvl>
    <w:lvl w:ilvl="7">
      <w:start w:val="1"/>
      <w:numFmt w:val="decimal"/>
      <w:lvlText w:val="%1.%2.%3.%4.%5.%6.%7.%8."/>
      <w:lvlJc w:val="left"/>
      <w:pPr>
        <w:ind w:left="4019" w:hanging="1800"/>
      </w:pPr>
      <w:rPr>
        <w:rFonts w:hint="default"/>
      </w:rPr>
    </w:lvl>
    <w:lvl w:ilvl="8">
      <w:start w:val="1"/>
      <w:numFmt w:val="decimal"/>
      <w:lvlText w:val="%1.%2.%3.%4.%5.%6.%7.%8.%9."/>
      <w:lvlJc w:val="left"/>
      <w:pPr>
        <w:ind w:left="4696" w:hanging="2160"/>
      </w:pPr>
      <w:rPr>
        <w:rFonts w:hint="default"/>
      </w:rPr>
    </w:lvl>
  </w:abstractNum>
  <w:abstractNum w:abstractNumId="6" w15:restartNumberingAfterBreak="0">
    <w:nsid w:val="3FDD4058"/>
    <w:multiLevelType w:val="multilevel"/>
    <w:tmpl w:val="61FA14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41F0593C"/>
    <w:multiLevelType w:val="hybridMultilevel"/>
    <w:tmpl w:val="993E6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6B6C84"/>
    <w:multiLevelType w:val="hybridMultilevel"/>
    <w:tmpl w:val="54F6ED1A"/>
    <w:lvl w:ilvl="0" w:tplc="6DFCDBF2">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F927A5"/>
    <w:multiLevelType w:val="multilevel"/>
    <w:tmpl w:val="3C4EDB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7136607"/>
    <w:multiLevelType w:val="hybridMultilevel"/>
    <w:tmpl w:val="2872F2DA"/>
    <w:lvl w:ilvl="0" w:tplc="A468936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CD07DD0"/>
    <w:multiLevelType w:val="hybridMultilevel"/>
    <w:tmpl w:val="9182C202"/>
    <w:lvl w:ilvl="0" w:tplc="298AE69C">
      <w:start w:val="1"/>
      <w:numFmt w:val="upperRoman"/>
      <w:lvlText w:val="%1."/>
      <w:lvlJc w:val="left"/>
      <w:pPr>
        <w:ind w:left="1800" w:hanging="720"/>
      </w:pPr>
      <w:rPr>
        <w:rFonts w:hint="default"/>
        <w:b/>
        <w:color w:val="2A2A2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0"/>
    <w:lvlOverride w:ilvl="0">
      <w:startOverride w:val="1"/>
    </w:lvlOverride>
    <w:lvlOverride w:ilvl="1"/>
    <w:lvlOverride w:ilvl="2"/>
    <w:lvlOverride w:ilvl="3"/>
    <w:lvlOverride w:ilvl="4"/>
    <w:lvlOverride w:ilvl="5"/>
    <w:lvlOverride w:ilvl="6"/>
    <w:lvlOverride w:ilvl="7"/>
    <w:lvlOverride w:ilvl="8"/>
  </w:num>
  <w:num w:numId="7">
    <w:abstractNumId w:val="2"/>
  </w:num>
  <w:num w:numId="8">
    <w:abstractNumId w:val="6"/>
  </w:num>
  <w:num w:numId="9">
    <w:abstractNumId w:val="3"/>
  </w:num>
  <w:num w:numId="10">
    <w:abstractNumId w:val="5"/>
  </w:num>
  <w:num w:numId="11">
    <w:abstractNumId w:val="4"/>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436"/>
    <w:rsid w:val="0002518C"/>
    <w:rsid w:val="00037213"/>
    <w:rsid w:val="00043327"/>
    <w:rsid w:val="000435BB"/>
    <w:rsid w:val="00052764"/>
    <w:rsid w:val="000C55A9"/>
    <w:rsid w:val="0010760C"/>
    <w:rsid w:val="00107AA3"/>
    <w:rsid w:val="001606BA"/>
    <w:rsid w:val="00165093"/>
    <w:rsid w:val="00167A8D"/>
    <w:rsid w:val="001B30DC"/>
    <w:rsid w:val="001B7618"/>
    <w:rsid w:val="001C0FD2"/>
    <w:rsid w:val="001F5886"/>
    <w:rsid w:val="00200206"/>
    <w:rsid w:val="002356AD"/>
    <w:rsid w:val="00236353"/>
    <w:rsid w:val="00253726"/>
    <w:rsid w:val="00270776"/>
    <w:rsid w:val="0029438B"/>
    <w:rsid w:val="002B480E"/>
    <w:rsid w:val="002B7E91"/>
    <w:rsid w:val="002D3221"/>
    <w:rsid w:val="002E44AB"/>
    <w:rsid w:val="002F3277"/>
    <w:rsid w:val="00316D8B"/>
    <w:rsid w:val="00336978"/>
    <w:rsid w:val="00340379"/>
    <w:rsid w:val="00352EC9"/>
    <w:rsid w:val="00357EC9"/>
    <w:rsid w:val="00361212"/>
    <w:rsid w:val="003618CD"/>
    <w:rsid w:val="00395994"/>
    <w:rsid w:val="003A3120"/>
    <w:rsid w:val="003E0D31"/>
    <w:rsid w:val="003F58A9"/>
    <w:rsid w:val="0040156A"/>
    <w:rsid w:val="0040538F"/>
    <w:rsid w:val="004118A1"/>
    <w:rsid w:val="004119A9"/>
    <w:rsid w:val="00451433"/>
    <w:rsid w:val="00467FE4"/>
    <w:rsid w:val="00481884"/>
    <w:rsid w:val="0048333A"/>
    <w:rsid w:val="00484181"/>
    <w:rsid w:val="004916D5"/>
    <w:rsid w:val="004A0656"/>
    <w:rsid w:val="004A1D68"/>
    <w:rsid w:val="004C20E7"/>
    <w:rsid w:val="004C6187"/>
    <w:rsid w:val="004D70EA"/>
    <w:rsid w:val="004E043F"/>
    <w:rsid w:val="004F529E"/>
    <w:rsid w:val="004F7626"/>
    <w:rsid w:val="00507230"/>
    <w:rsid w:val="005075A9"/>
    <w:rsid w:val="00513F82"/>
    <w:rsid w:val="00514E22"/>
    <w:rsid w:val="00532805"/>
    <w:rsid w:val="00532A82"/>
    <w:rsid w:val="00553EFE"/>
    <w:rsid w:val="00590B63"/>
    <w:rsid w:val="00595CF1"/>
    <w:rsid w:val="005A4CF9"/>
    <w:rsid w:val="005D77F1"/>
    <w:rsid w:val="006059FD"/>
    <w:rsid w:val="00606EBE"/>
    <w:rsid w:val="00626638"/>
    <w:rsid w:val="0062763E"/>
    <w:rsid w:val="0063746C"/>
    <w:rsid w:val="00655C0E"/>
    <w:rsid w:val="00672948"/>
    <w:rsid w:val="006A2FE9"/>
    <w:rsid w:val="006A6AE4"/>
    <w:rsid w:val="006B348D"/>
    <w:rsid w:val="006C30AF"/>
    <w:rsid w:val="006F19D7"/>
    <w:rsid w:val="00724DC7"/>
    <w:rsid w:val="00740C13"/>
    <w:rsid w:val="00760049"/>
    <w:rsid w:val="007A54C3"/>
    <w:rsid w:val="007B50AA"/>
    <w:rsid w:val="007C3665"/>
    <w:rsid w:val="007D0474"/>
    <w:rsid w:val="007D5375"/>
    <w:rsid w:val="008002B7"/>
    <w:rsid w:val="00802E46"/>
    <w:rsid w:val="00805AC5"/>
    <w:rsid w:val="00810490"/>
    <w:rsid w:val="00867093"/>
    <w:rsid w:val="008765D4"/>
    <w:rsid w:val="00883B4F"/>
    <w:rsid w:val="00884DD0"/>
    <w:rsid w:val="008C2CDA"/>
    <w:rsid w:val="008C5518"/>
    <w:rsid w:val="008C75A8"/>
    <w:rsid w:val="008F6DAF"/>
    <w:rsid w:val="009049D2"/>
    <w:rsid w:val="00923F85"/>
    <w:rsid w:val="009338E9"/>
    <w:rsid w:val="00943350"/>
    <w:rsid w:val="009D2EF9"/>
    <w:rsid w:val="009E077E"/>
    <w:rsid w:val="00A20414"/>
    <w:rsid w:val="00A51D65"/>
    <w:rsid w:val="00A80E67"/>
    <w:rsid w:val="00A972C1"/>
    <w:rsid w:val="00AA7B40"/>
    <w:rsid w:val="00AD6498"/>
    <w:rsid w:val="00AF2462"/>
    <w:rsid w:val="00B10921"/>
    <w:rsid w:val="00B310BD"/>
    <w:rsid w:val="00B37872"/>
    <w:rsid w:val="00B407C2"/>
    <w:rsid w:val="00B53D50"/>
    <w:rsid w:val="00B62050"/>
    <w:rsid w:val="00B62C2A"/>
    <w:rsid w:val="00B64635"/>
    <w:rsid w:val="00B82FB7"/>
    <w:rsid w:val="00B83256"/>
    <w:rsid w:val="00C20925"/>
    <w:rsid w:val="00C2320A"/>
    <w:rsid w:val="00C2570B"/>
    <w:rsid w:val="00C33EEE"/>
    <w:rsid w:val="00C3724C"/>
    <w:rsid w:val="00C44DF4"/>
    <w:rsid w:val="00C47A28"/>
    <w:rsid w:val="00C646A9"/>
    <w:rsid w:val="00C744E9"/>
    <w:rsid w:val="00CC72FE"/>
    <w:rsid w:val="00D014B3"/>
    <w:rsid w:val="00D067EB"/>
    <w:rsid w:val="00D41BA5"/>
    <w:rsid w:val="00D43440"/>
    <w:rsid w:val="00D67F2F"/>
    <w:rsid w:val="00D76A4D"/>
    <w:rsid w:val="00D7797D"/>
    <w:rsid w:val="00DA6EF0"/>
    <w:rsid w:val="00DB3DF8"/>
    <w:rsid w:val="00DB79FF"/>
    <w:rsid w:val="00DC339B"/>
    <w:rsid w:val="00DD0BF0"/>
    <w:rsid w:val="00DE54F8"/>
    <w:rsid w:val="00E04DEC"/>
    <w:rsid w:val="00E11954"/>
    <w:rsid w:val="00E30CBC"/>
    <w:rsid w:val="00E37ACD"/>
    <w:rsid w:val="00E75C1C"/>
    <w:rsid w:val="00EB5E4B"/>
    <w:rsid w:val="00EC4904"/>
    <w:rsid w:val="00EC4FD1"/>
    <w:rsid w:val="00EC59C4"/>
    <w:rsid w:val="00EE270A"/>
    <w:rsid w:val="00EE355F"/>
    <w:rsid w:val="00EE42F8"/>
    <w:rsid w:val="00F02B48"/>
    <w:rsid w:val="00F12944"/>
    <w:rsid w:val="00F12B25"/>
    <w:rsid w:val="00F312DF"/>
    <w:rsid w:val="00F43C74"/>
    <w:rsid w:val="00F61C7D"/>
    <w:rsid w:val="00F671C3"/>
    <w:rsid w:val="00FC1436"/>
    <w:rsid w:val="00FD3C8F"/>
    <w:rsid w:val="00FE6EBD"/>
    <w:rsid w:val="00FF256A"/>
    <w:rsid w:val="00FF44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4C7A4"/>
  <w15:docId w15:val="{33AB3CCE-C5FA-4FE6-8725-29CEDE32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FE9"/>
  </w:style>
  <w:style w:type="paragraph" w:styleId="Heading1">
    <w:name w:val="heading 1"/>
    <w:basedOn w:val="Normal"/>
    <w:next w:val="Normal"/>
    <w:link w:val="Heading1Char"/>
    <w:uiPriority w:val="9"/>
    <w:qFormat/>
    <w:rsid w:val="00532805"/>
    <w:pPr>
      <w:keepNext/>
      <w:keepLines/>
      <w:spacing w:before="480" w:after="0" w:line="25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532805"/>
    <w:pPr>
      <w:keepNext/>
      <w:spacing w:before="240" w:after="60" w:line="240" w:lineRule="auto"/>
      <w:outlineLvl w:val="1"/>
    </w:pPr>
    <w:rPr>
      <w:rFonts w:ascii="Cambria" w:eastAsia="Times New Roman" w:hAnsi="Cambria" w:cs="Times New Roman"/>
      <w:b/>
      <w:bCs/>
      <w:i/>
      <w:iCs/>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FC143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FC14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C1436"/>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53D50"/>
    <w:pPr>
      <w:ind w:left="720"/>
      <w:contextualSpacing/>
    </w:pPr>
  </w:style>
  <w:style w:type="character" w:customStyle="1" w:styleId="Heading1Char">
    <w:name w:val="Heading 1 Char"/>
    <w:basedOn w:val="DefaultParagraphFont"/>
    <w:link w:val="Heading1"/>
    <w:uiPriority w:val="9"/>
    <w:rsid w:val="0053280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semiHidden/>
    <w:rsid w:val="00532805"/>
    <w:rPr>
      <w:rFonts w:ascii="Cambria" w:eastAsia="Times New Roman" w:hAnsi="Cambria" w:cs="Times New Roman"/>
      <w:b/>
      <w:bCs/>
      <w:i/>
      <w:iCs/>
      <w:sz w:val="28"/>
      <w:szCs w:val="28"/>
      <w:lang w:val="vi-VN" w:eastAsia="vi-VN"/>
    </w:rPr>
  </w:style>
  <w:style w:type="paragraph" w:styleId="NormalWeb">
    <w:name w:val="Normal (Web)"/>
    <w:aliases w:val="Char1 Char,webb,Обычный (веб)1,Обычный (веб) Знак,Обычный (веб) Знак1,Обычный (веб) Знак Знак,Char1,Normal (Web) Char Char Char Char Char,Char Char Char Char Char Char,Char Char Char Char Char,Char Char Char Char Char Char Char"/>
    <w:basedOn w:val="Normal"/>
    <w:link w:val="NormalWebChar"/>
    <w:uiPriority w:val="99"/>
    <w:unhideWhenUsed/>
    <w:qFormat/>
    <w:rsid w:val="00810490"/>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514E22"/>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514E22"/>
    <w:rPr>
      <w:rFonts w:ascii="Times New Roman" w:eastAsia="Times New Roman" w:hAnsi="Times New Roman" w:cs="Times New Roman"/>
      <w:sz w:val="24"/>
      <w:szCs w:val="24"/>
    </w:rPr>
  </w:style>
  <w:style w:type="character" w:styleId="Emphasis">
    <w:name w:val="Emphasis"/>
    <w:basedOn w:val="DefaultParagraphFont"/>
    <w:uiPriority w:val="20"/>
    <w:qFormat/>
    <w:rsid w:val="00043327"/>
    <w:rPr>
      <w:i/>
      <w:iCs/>
    </w:rPr>
  </w:style>
  <w:style w:type="paragraph" w:styleId="FootnoteText">
    <w:name w:val="footnote text"/>
    <w:basedOn w:val="Normal"/>
    <w:link w:val="FootnoteTextChar"/>
    <w:qFormat/>
    <w:rsid w:val="005D77F1"/>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qFormat/>
    <w:rsid w:val="005D77F1"/>
    <w:rPr>
      <w:rFonts w:ascii=".VnTime" w:eastAsia="Times New Roman" w:hAnsi=".VnTime" w:cs="Times New Roman"/>
      <w:sz w:val="20"/>
      <w:szCs w:val="20"/>
    </w:rPr>
  </w:style>
  <w:style w:type="character" w:styleId="FootnoteReference">
    <w:name w:val="footnote reference"/>
    <w:qFormat/>
    <w:rsid w:val="005D77F1"/>
    <w:rPr>
      <w:vertAlign w:val="superscript"/>
    </w:rPr>
  </w:style>
  <w:style w:type="character" w:styleId="Hyperlink">
    <w:name w:val="Hyperlink"/>
    <w:uiPriority w:val="99"/>
    <w:qFormat/>
    <w:rsid w:val="005D77F1"/>
    <w:rPr>
      <w:color w:val="0000FF"/>
      <w:u w:val="single"/>
    </w:rPr>
  </w:style>
  <w:style w:type="character" w:styleId="Strong">
    <w:name w:val="Strong"/>
    <w:uiPriority w:val="22"/>
    <w:qFormat/>
    <w:rsid w:val="005D77F1"/>
    <w:rPr>
      <w:b/>
      <w:bCs/>
    </w:rPr>
  </w:style>
  <w:style w:type="character" w:customStyle="1" w:styleId="NormalWebChar">
    <w:name w:val="Normal (Web) Char"/>
    <w:aliases w:val="Char1 Char Char,webb Char,Обычный (веб)1 Char,Обычный (веб) Знак Char,Обычный (веб) Знак1 Char,Обычный (веб) Знак Знак Char,Char1 Char1,Normal (Web) Char Char Char Char Char Char,Char Char Char Char Char Char Char1"/>
    <w:link w:val="NormalWeb"/>
    <w:uiPriority w:val="99"/>
    <w:qFormat/>
    <w:locked/>
    <w:rsid w:val="005D77F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18035">
      <w:bodyDiv w:val="1"/>
      <w:marLeft w:val="0"/>
      <w:marRight w:val="0"/>
      <w:marTop w:val="0"/>
      <w:marBottom w:val="0"/>
      <w:divBdr>
        <w:top w:val="none" w:sz="0" w:space="0" w:color="auto"/>
        <w:left w:val="none" w:sz="0" w:space="0" w:color="auto"/>
        <w:bottom w:val="none" w:sz="0" w:space="0" w:color="auto"/>
        <w:right w:val="none" w:sz="0" w:space="0" w:color="auto"/>
      </w:divBdr>
    </w:div>
    <w:div w:id="226764628">
      <w:bodyDiv w:val="1"/>
      <w:marLeft w:val="0"/>
      <w:marRight w:val="0"/>
      <w:marTop w:val="0"/>
      <w:marBottom w:val="0"/>
      <w:divBdr>
        <w:top w:val="none" w:sz="0" w:space="0" w:color="auto"/>
        <w:left w:val="none" w:sz="0" w:space="0" w:color="auto"/>
        <w:bottom w:val="none" w:sz="0" w:space="0" w:color="auto"/>
        <w:right w:val="none" w:sz="0" w:space="0" w:color="auto"/>
      </w:divBdr>
    </w:div>
    <w:div w:id="344212446">
      <w:bodyDiv w:val="1"/>
      <w:marLeft w:val="0"/>
      <w:marRight w:val="0"/>
      <w:marTop w:val="0"/>
      <w:marBottom w:val="0"/>
      <w:divBdr>
        <w:top w:val="none" w:sz="0" w:space="0" w:color="auto"/>
        <w:left w:val="none" w:sz="0" w:space="0" w:color="auto"/>
        <w:bottom w:val="none" w:sz="0" w:space="0" w:color="auto"/>
        <w:right w:val="none" w:sz="0" w:space="0" w:color="auto"/>
      </w:divBdr>
    </w:div>
    <w:div w:id="383020208">
      <w:bodyDiv w:val="1"/>
      <w:marLeft w:val="0"/>
      <w:marRight w:val="0"/>
      <w:marTop w:val="0"/>
      <w:marBottom w:val="0"/>
      <w:divBdr>
        <w:top w:val="none" w:sz="0" w:space="0" w:color="auto"/>
        <w:left w:val="none" w:sz="0" w:space="0" w:color="auto"/>
        <w:bottom w:val="none" w:sz="0" w:space="0" w:color="auto"/>
        <w:right w:val="none" w:sz="0" w:space="0" w:color="auto"/>
      </w:divBdr>
    </w:div>
    <w:div w:id="481120858">
      <w:bodyDiv w:val="1"/>
      <w:marLeft w:val="0"/>
      <w:marRight w:val="0"/>
      <w:marTop w:val="0"/>
      <w:marBottom w:val="0"/>
      <w:divBdr>
        <w:top w:val="none" w:sz="0" w:space="0" w:color="auto"/>
        <w:left w:val="none" w:sz="0" w:space="0" w:color="auto"/>
        <w:bottom w:val="none" w:sz="0" w:space="0" w:color="auto"/>
        <w:right w:val="none" w:sz="0" w:space="0" w:color="auto"/>
      </w:divBdr>
    </w:div>
    <w:div w:id="1465388729">
      <w:bodyDiv w:val="1"/>
      <w:marLeft w:val="0"/>
      <w:marRight w:val="0"/>
      <w:marTop w:val="0"/>
      <w:marBottom w:val="0"/>
      <w:divBdr>
        <w:top w:val="none" w:sz="0" w:space="0" w:color="auto"/>
        <w:left w:val="none" w:sz="0" w:space="0" w:color="auto"/>
        <w:bottom w:val="none" w:sz="0" w:space="0" w:color="auto"/>
        <w:right w:val="none" w:sz="0" w:space="0" w:color="auto"/>
      </w:divBdr>
    </w:div>
    <w:div w:id="1582829902">
      <w:bodyDiv w:val="1"/>
      <w:marLeft w:val="0"/>
      <w:marRight w:val="0"/>
      <w:marTop w:val="0"/>
      <w:marBottom w:val="0"/>
      <w:divBdr>
        <w:top w:val="none" w:sz="0" w:space="0" w:color="auto"/>
        <w:left w:val="none" w:sz="0" w:space="0" w:color="auto"/>
        <w:bottom w:val="none" w:sz="0" w:space="0" w:color="auto"/>
        <w:right w:val="none" w:sz="0" w:space="0" w:color="auto"/>
      </w:divBdr>
    </w:div>
    <w:div w:id="1826896887">
      <w:bodyDiv w:val="1"/>
      <w:marLeft w:val="0"/>
      <w:marRight w:val="0"/>
      <w:marTop w:val="0"/>
      <w:marBottom w:val="0"/>
      <w:divBdr>
        <w:top w:val="none" w:sz="0" w:space="0" w:color="auto"/>
        <w:left w:val="none" w:sz="0" w:space="0" w:color="auto"/>
        <w:bottom w:val="none" w:sz="0" w:space="0" w:color="auto"/>
        <w:right w:val="none" w:sz="0" w:space="0" w:color="auto"/>
      </w:divBdr>
    </w:div>
    <w:div w:id="1906718847">
      <w:bodyDiv w:val="1"/>
      <w:marLeft w:val="0"/>
      <w:marRight w:val="0"/>
      <w:marTop w:val="0"/>
      <w:marBottom w:val="0"/>
      <w:divBdr>
        <w:top w:val="none" w:sz="0" w:space="0" w:color="auto"/>
        <w:left w:val="none" w:sz="0" w:space="0" w:color="auto"/>
        <w:bottom w:val="none" w:sz="0" w:space="0" w:color="auto"/>
        <w:right w:val="none" w:sz="0" w:space="0" w:color="auto"/>
      </w:divBdr>
    </w:div>
    <w:div w:id="1999068043">
      <w:bodyDiv w:val="1"/>
      <w:marLeft w:val="0"/>
      <w:marRight w:val="0"/>
      <w:marTop w:val="0"/>
      <w:marBottom w:val="0"/>
      <w:divBdr>
        <w:top w:val="none" w:sz="0" w:space="0" w:color="auto"/>
        <w:left w:val="none" w:sz="0" w:space="0" w:color="auto"/>
        <w:bottom w:val="none" w:sz="0" w:space="0" w:color="auto"/>
        <w:right w:val="none" w:sz="0" w:space="0" w:color="auto"/>
      </w:divBdr>
    </w:div>
    <w:div w:id="20092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2CC7D-2F13-40E2-AE54-3C6AAADB4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abc abcd</dc:creator>
  <cp:lastModifiedBy>VanHien LaTop JaPan</cp:lastModifiedBy>
  <cp:revision>14</cp:revision>
  <cp:lastPrinted>2015-12-08T02:07:00Z</cp:lastPrinted>
  <dcterms:created xsi:type="dcterms:W3CDTF">2025-04-08T15:33:00Z</dcterms:created>
  <dcterms:modified xsi:type="dcterms:W3CDTF">2025-04-08T23:45:00Z</dcterms:modified>
</cp:coreProperties>
</file>