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8AC" w:rsidRPr="00DC5A7A" w:rsidRDefault="00920C70" w:rsidP="001611DF">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lang w:val="vi-VN"/>
        </w:rPr>
        <w:t xml:space="preserve">Thông báo về </w:t>
      </w:r>
      <w:r w:rsidR="008B28AC" w:rsidRPr="00DC5A7A">
        <w:rPr>
          <w:rFonts w:ascii="Times New Roman" w:hAnsi="Times New Roman" w:cs="Times New Roman"/>
          <w:b/>
          <w:sz w:val="24"/>
          <w:szCs w:val="24"/>
        </w:rPr>
        <w:t xml:space="preserve">Hội thảo </w:t>
      </w:r>
      <w:r w:rsidR="00EF20DB">
        <w:rPr>
          <w:rFonts w:ascii="Times New Roman" w:hAnsi="Times New Roman" w:cs="Times New Roman"/>
          <w:b/>
          <w:sz w:val="24"/>
          <w:szCs w:val="24"/>
          <w:lang w:val="vi-VN"/>
        </w:rPr>
        <w:t>tập huấn</w:t>
      </w:r>
      <w:r w:rsidR="008B28AC" w:rsidRPr="00DC5A7A">
        <w:rPr>
          <w:rFonts w:ascii="Times New Roman" w:hAnsi="Times New Roman" w:cs="Times New Roman"/>
          <w:b/>
          <w:sz w:val="24"/>
          <w:szCs w:val="24"/>
        </w:rPr>
        <w:t xml:space="preserve"> về giải pháp nâng cao chất lượng công tác bồi dưỡng giáo viên, giảng viên tiếng Anh các cấp và các trình độ đào tạo</w:t>
      </w:r>
    </w:p>
    <w:p w:rsidR="008B28AC" w:rsidRPr="00DC5A7A" w:rsidRDefault="008B28AC">
      <w:pPr>
        <w:rPr>
          <w:rFonts w:ascii="Times New Roman" w:hAnsi="Times New Roman" w:cs="Times New Roman"/>
          <w:sz w:val="24"/>
          <w:szCs w:val="24"/>
        </w:rPr>
      </w:pPr>
    </w:p>
    <w:p w:rsidR="008B28AC" w:rsidRPr="00DC5A7A" w:rsidRDefault="008B28AC" w:rsidP="001611DF">
      <w:pPr>
        <w:jc w:val="both"/>
        <w:rPr>
          <w:rFonts w:ascii="Times New Roman" w:hAnsi="Times New Roman" w:cs="Times New Roman"/>
          <w:sz w:val="24"/>
          <w:szCs w:val="24"/>
        </w:rPr>
      </w:pPr>
      <w:r w:rsidRPr="00DC5A7A">
        <w:rPr>
          <w:rFonts w:ascii="Times New Roman" w:hAnsi="Times New Roman" w:cs="Times New Roman"/>
          <w:sz w:val="24"/>
          <w:szCs w:val="24"/>
        </w:rPr>
        <w:t>Nghị quyết 29/NQ/TW ngày 04/11/2013 của Hội nghị lần thứ 8 Ban chấp hành Trung ương khóa 11 về đổi mớ</w:t>
      </w:r>
      <w:r w:rsidR="00E8446D" w:rsidRPr="00DC5A7A">
        <w:rPr>
          <w:rFonts w:ascii="Times New Roman" w:hAnsi="Times New Roman" w:cs="Times New Roman"/>
          <w:sz w:val="24"/>
          <w:szCs w:val="24"/>
        </w:rPr>
        <w:t>i</w:t>
      </w:r>
      <w:r w:rsidRPr="00DC5A7A">
        <w:rPr>
          <w:rFonts w:ascii="Times New Roman" w:hAnsi="Times New Roman" w:cs="Times New Roman"/>
          <w:sz w:val="24"/>
          <w:szCs w:val="24"/>
        </w:rPr>
        <w:t xml:space="preserve"> căn bản và toàn diện giáo dục và đào tạo đã nêu rõ: “Đổi mới căn bản và toàn diện giáo dục và đào tạo là đổi mới những vấn đề lớn, cốt lõi, cấp thiết, từ quan điểm, tư tưởng chỉ đạo đến mục tiêu, nội dung, phương pháp, cơ chế, chính sách, điều kiệ</w:t>
      </w:r>
      <w:r w:rsidR="00E8446D" w:rsidRPr="00DC5A7A">
        <w:rPr>
          <w:rFonts w:ascii="Times New Roman" w:hAnsi="Times New Roman" w:cs="Times New Roman"/>
          <w:sz w:val="24"/>
          <w:szCs w:val="24"/>
        </w:rPr>
        <w:t>n</w:t>
      </w:r>
      <w:r w:rsidRPr="00DC5A7A">
        <w:rPr>
          <w:rFonts w:ascii="Times New Roman" w:hAnsi="Times New Roman" w:cs="Times New Roman"/>
          <w:sz w:val="24"/>
          <w:szCs w:val="24"/>
        </w:rPr>
        <w:t xml:space="preserve"> đảm bảo thực hiện, đổi mới từ sự lãnh đạo của Đảng, sự quản lý của Nhà nước đến hoạt động quản trị của các cơ sở giáo dục đào tạo và việc tham gia của gia đình, cộng đồng, xã hội và bản thân người học. Đổi mới ở tất cả các bậc học, ngành học.”</w:t>
      </w:r>
    </w:p>
    <w:p w:rsidR="008B28AC" w:rsidRPr="00DC5A7A" w:rsidRDefault="008B28AC" w:rsidP="001611DF">
      <w:pPr>
        <w:jc w:val="both"/>
        <w:rPr>
          <w:rFonts w:ascii="Times New Roman" w:hAnsi="Times New Roman" w:cs="Times New Roman"/>
          <w:sz w:val="24"/>
          <w:szCs w:val="24"/>
        </w:rPr>
      </w:pPr>
      <w:r w:rsidRPr="00DC5A7A">
        <w:rPr>
          <w:rFonts w:ascii="Times New Roman" w:hAnsi="Times New Roman" w:cs="Times New Roman"/>
          <w:sz w:val="24"/>
          <w:szCs w:val="24"/>
        </w:rPr>
        <w:t>Để thực hiện thành công Nghị quyết Trung ương 8, chiến lược về con người luôn được đặt vào vị trí trọng tâm, trong đó nhiệm vụ bồi dưỡng, nâng cao không ngừng năng lực chuyên môn và nghiệp vụ đội ngũ giáo viên, giảng viên các cấp, các trình độ đào tạo được coi là một trong những nhiệm vụ cấp thiết nhất. Quyết định 1400 của Thủ tướng Chính phủ phê duyệt “Đề án Ngoại ngữ Quốc gia 2020” đã nhấn mạnh nhiệm vụ “Triển khai thực hiện các kế hoạch đào tạo bồi dưỡng, tuyển dụng giáo viên ngoại ngữ các cấp học, nhằm bổ sung, chuẩn hóa về trình độ đào tạo đội ngũ theo quy định… Đẩy mạnh việc đổi mới phương pháp đào tạo, bồi dưỡng, khuyến khích bồi dưỡng giáo viên qua các khóa tập huấn trong nước và ngoài nước.”</w:t>
      </w:r>
    </w:p>
    <w:p w:rsidR="008B28AC" w:rsidRPr="00DC5A7A" w:rsidRDefault="008B28AC" w:rsidP="001611DF">
      <w:pPr>
        <w:jc w:val="both"/>
        <w:rPr>
          <w:rFonts w:ascii="Times New Roman" w:hAnsi="Times New Roman" w:cs="Times New Roman"/>
          <w:sz w:val="24"/>
          <w:szCs w:val="24"/>
        </w:rPr>
      </w:pPr>
      <w:r w:rsidRPr="00DC5A7A">
        <w:rPr>
          <w:rFonts w:ascii="Times New Roman" w:hAnsi="Times New Roman" w:cs="Times New Roman"/>
          <w:sz w:val="24"/>
          <w:szCs w:val="24"/>
        </w:rPr>
        <w:t>Trong hai năm qua, ngành giáo dục nói chung và giáo dục ngoại ngữ nói riêng đã triển khai đồng bộ các giải pháp nhằm nâng cao</w:t>
      </w:r>
      <w:r w:rsidR="001E088E" w:rsidRPr="00DC5A7A">
        <w:rPr>
          <w:rFonts w:ascii="Times New Roman" w:hAnsi="Times New Roman" w:cs="Times New Roman"/>
          <w:sz w:val="24"/>
          <w:szCs w:val="24"/>
        </w:rPr>
        <w:t xml:space="preserve"> chất lượng công tác bồi dưỡng giáo viên, giảng viên ngoại ngữ ở các cấp, các bậc học </w:t>
      </w:r>
      <w:r w:rsidR="00E8446D" w:rsidRPr="00DC5A7A">
        <w:rPr>
          <w:rFonts w:ascii="Times New Roman" w:hAnsi="Times New Roman" w:cs="Times New Roman"/>
          <w:sz w:val="24"/>
          <w:szCs w:val="24"/>
        </w:rPr>
        <w:t xml:space="preserve">và </w:t>
      </w:r>
      <w:r w:rsidR="001E088E" w:rsidRPr="00DC5A7A">
        <w:rPr>
          <w:rFonts w:ascii="Times New Roman" w:hAnsi="Times New Roman" w:cs="Times New Roman"/>
          <w:sz w:val="24"/>
          <w:szCs w:val="24"/>
        </w:rPr>
        <w:t>đã đạt được những kết quả rất đáng ghi nhận. Tính đến hết năm 2013</w:t>
      </w:r>
      <w:r w:rsidR="00E8446D" w:rsidRPr="00DC5A7A">
        <w:rPr>
          <w:rFonts w:ascii="Times New Roman" w:hAnsi="Times New Roman" w:cs="Times New Roman"/>
          <w:sz w:val="24"/>
          <w:szCs w:val="24"/>
        </w:rPr>
        <w:t>,</w:t>
      </w:r>
      <w:r w:rsidR="001E088E" w:rsidRPr="00DC5A7A">
        <w:rPr>
          <w:rFonts w:ascii="Times New Roman" w:hAnsi="Times New Roman" w:cs="Times New Roman"/>
          <w:sz w:val="24"/>
          <w:szCs w:val="24"/>
        </w:rPr>
        <w:t xml:space="preserve"> đã có khoảng trên 8000 giáo viên phổ thông các cấp và giảng viên ĐH-CĐ chuyên và không chuyên được bồi dưỡng nâng cao năng lực tiếng Anh và phương pháp giảng dạy tiếng Anh. Năm 2014, gần 5000 chỉ tiêu bồi dưỡng giáo viên tiếng Anh phổ thông đã được dành cho tất cả các tỉnh thành trong toàn quốc. Tất cả các loại hình bồi dưỡng, bồi dưỡng trong nước, bồi dưỡng liên kết ngắn hạn với nước ngoài, bồi dưỡng ngắn hạn tại nước ngoài đều được triển khai, cả về nội dung chuyên môn và về năng lực lãnh đạo và quản lý. Trong quá trình triển khai nhiệm vụ chiến lược này, nhiều ý tưởng mới, cách làm mới sáng tạo, nhiều mô hình điển hình về công tác bồi dưỡng giáo viên, giảng viên đã xuất hiện, cần được đúc kết, nhân rộng.</w:t>
      </w:r>
    </w:p>
    <w:p w:rsidR="00442BB3" w:rsidRPr="00DC5A7A" w:rsidRDefault="001E088E" w:rsidP="001611DF">
      <w:pPr>
        <w:jc w:val="both"/>
        <w:rPr>
          <w:rFonts w:ascii="Times New Roman" w:hAnsi="Times New Roman" w:cs="Times New Roman"/>
          <w:sz w:val="24"/>
          <w:szCs w:val="24"/>
        </w:rPr>
      </w:pPr>
      <w:r w:rsidRPr="00DC5A7A">
        <w:rPr>
          <w:rFonts w:ascii="Times New Roman" w:hAnsi="Times New Roman" w:cs="Times New Roman"/>
          <w:sz w:val="24"/>
          <w:szCs w:val="24"/>
        </w:rPr>
        <w:t>Nhằm nâng cao hơn nữa chất lượng bồi dưỡng đội ngũ, Ban quản lý Đề án Ngoại ngữ quốc gia 2020 đã phối hợp với Trường ĐHSPHN 2, Tổ chức Cengage Learning Vietnam và các trường ĐH-CĐ trong cả nước tổ chức “Hội thảo tập huấn về giải pháp nâng cao chất lượng công tác bồi dưỡng giáo viên</w:t>
      </w:r>
      <w:r w:rsidR="00442BB3" w:rsidRPr="00DC5A7A">
        <w:rPr>
          <w:rFonts w:ascii="Times New Roman" w:hAnsi="Times New Roman" w:cs="Times New Roman"/>
          <w:sz w:val="24"/>
          <w:szCs w:val="24"/>
        </w:rPr>
        <w:t>, giảng viên tiếng Anh các cấ</w:t>
      </w:r>
      <w:r w:rsidR="00E8446D" w:rsidRPr="00DC5A7A">
        <w:rPr>
          <w:rFonts w:ascii="Times New Roman" w:hAnsi="Times New Roman" w:cs="Times New Roman"/>
          <w:sz w:val="24"/>
          <w:szCs w:val="24"/>
        </w:rPr>
        <w:t>p và</w:t>
      </w:r>
      <w:r w:rsidR="00442BB3" w:rsidRPr="00DC5A7A">
        <w:rPr>
          <w:rFonts w:ascii="Times New Roman" w:hAnsi="Times New Roman" w:cs="Times New Roman"/>
          <w:sz w:val="24"/>
          <w:szCs w:val="24"/>
        </w:rPr>
        <w:t xml:space="preserve"> các trình độ đào tạo.” Mục đích của Hội thảo là đánh giá lại các giải pháp nâng cao chất lượng công tác bồi dưỡng giáo viên, giảng viên, tập huấn cho các trưởng khoa, tổ trưởng Bộ môn tiếng Anh của các trường ĐH-CĐ trong cả nước có chức năng bồi dưỡng giáo viên, giảng viên về các giải pháp hiệu quả, mang tính đột phá trong công tác này. Nội dung của Hội thảo sẽ tập trung vào </w:t>
      </w:r>
      <w:r w:rsidR="00E96676">
        <w:rPr>
          <w:rFonts w:ascii="Times New Roman" w:hAnsi="Times New Roman" w:cs="Times New Roman"/>
          <w:sz w:val="24"/>
          <w:szCs w:val="24"/>
          <w:lang w:val="vi-VN"/>
        </w:rPr>
        <w:t>các</w:t>
      </w:r>
      <w:r w:rsidR="00442BB3" w:rsidRPr="00DC5A7A">
        <w:rPr>
          <w:rFonts w:ascii="Times New Roman" w:hAnsi="Times New Roman" w:cs="Times New Roman"/>
          <w:sz w:val="24"/>
          <w:szCs w:val="24"/>
        </w:rPr>
        <w:t xml:space="preserve"> lĩnh vực sau:</w:t>
      </w:r>
    </w:p>
    <w:p w:rsidR="00442BB3" w:rsidRPr="00DC5A7A" w:rsidRDefault="00E96676" w:rsidP="001611D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lang w:val="vi-VN"/>
        </w:rPr>
        <w:lastRenderedPageBreak/>
        <w:t>Thực trạng, nguyên nhân, kinh nghiệm và c</w:t>
      </w:r>
      <w:r w:rsidR="00442BB3" w:rsidRPr="00DC5A7A">
        <w:rPr>
          <w:rFonts w:ascii="Times New Roman" w:hAnsi="Times New Roman" w:cs="Times New Roman"/>
          <w:sz w:val="24"/>
          <w:szCs w:val="24"/>
        </w:rPr>
        <w:t xml:space="preserve">ác giải pháp </w:t>
      </w:r>
      <w:r>
        <w:rPr>
          <w:rFonts w:ascii="Times New Roman" w:hAnsi="Times New Roman" w:cs="Times New Roman"/>
          <w:sz w:val="24"/>
          <w:szCs w:val="24"/>
          <w:lang w:val="vi-VN"/>
        </w:rPr>
        <w:t>(</w:t>
      </w:r>
      <w:r w:rsidRPr="00DC5A7A">
        <w:rPr>
          <w:rFonts w:ascii="Times New Roman" w:hAnsi="Times New Roman" w:cs="Times New Roman"/>
          <w:sz w:val="24"/>
          <w:szCs w:val="24"/>
        </w:rPr>
        <w:t>về chương trình, nội dung, phương pháp</w:t>
      </w:r>
      <w:r>
        <w:rPr>
          <w:rFonts w:ascii="Times New Roman" w:hAnsi="Times New Roman" w:cs="Times New Roman"/>
          <w:sz w:val="24"/>
          <w:szCs w:val="24"/>
          <w:lang w:val="vi-VN"/>
        </w:rPr>
        <w:t xml:space="preserve">; </w:t>
      </w:r>
      <w:r w:rsidR="00442BB3" w:rsidRPr="00DC5A7A">
        <w:rPr>
          <w:rFonts w:ascii="Times New Roman" w:hAnsi="Times New Roman" w:cs="Times New Roman"/>
          <w:sz w:val="24"/>
          <w:szCs w:val="24"/>
        </w:rPr>
        <w:t>về chính sách, quản lý, xây dựng kế hoạ</w:t>
      </w:r>
      <w:r w:rsidR="00E8446D" w:rsidRPr="00DC5A7A">
        <w:rPr>
          <w:rFonts w:ascii="Times New Roman" w:hAnsi="Times New Roman" w:cs="Times New Roman"/>
          <w:sz w:val="24"/>
          <w:szCs w:val="24"/>
        </w:rPr>
        <w:t>ch và</w:t>
      </w:r>
      <w:r w:rsidR="00442BB3" w:rsidRPr="00DC5A7A">
        <w:rPr>
          <w:rFonts w:ascii="Times New Roman" w:hAnsi="Times New Roman" w:cs="Times New Roman"/>
          <w:sz w:val="24"/>
          <w:szCs w:val="24"/>
        </w:rPr>
        <w:t xml:space="preserve"> giám sát đánh giá</w:t>
      </w:r>
      <w:r>
        <w:rPr>
          <w:rFonts w:ascii="Times New Roman" w:hAnsi="Times New Roman" w:cs="Times New Roman"/>
          <w:sz w:val="24"/>
          <w:szCs w:val="24"/>
          <w:lang w:val="vi-VN"/>
        </w:rPr>
        <w:t>...)</w:t>
      </w:r>
      <w:r w:rsidR="00442BB3" w:rsidRPr="00DC5A7A">
        <w:rPr>
          <w:rFonts w:ascii="Times New Roman" w:hAnsi="Times New Roman" w:cs="Times New Roman"/>
          <w:sz w:val="24"/>
          <w:szCs w:val="24"/>
        </w:rPr>
        <w:t xml:space="preserve"> </w:t>
      </w:r>
      <w:r>
        <w:rPr>
          <w:rFonts w:ascii="Times New Roman" w:hAnsi="Times New Roman" w:cs="Times New Roman"/>
          <w:sz w:val="24"/>
          <w:szCs w:val="24"/>
          <w:lang w:val="vi-VN"/>
        </w:rPr>
        <w:t>nâng cao chất lượng công tác bồi dưỡng giảng viên dạy tiếng Anh cho sinh viên chuyên ngữ, sinh viên không chuyên ngữ và giảng dạy chuyên ngành bằng tiếng Anh theo hướng đảm bảo đạt chuẩn đầu ra của người học</w:t>
      </w:r>
      <w:r w:rsidR="00442BB3" w:rsidRPr="00DC5A7A">
        <w:rPr>
          <w:rFonts w:ascii="Times New Roman" w:hAnsi="Times New Roman" w:cs="Times New Roman"/>
          <w:sz w:val="24"/>
          <w:szCs w:val="24"/>
        </w:rPr>
        <w:t>.</w:t>
      </w:r>
    </w:p>
    <w:p w:rsidR="00442BB3" w:rsidRPr="00DC5A7A" w:rsidRDefault="00E96676" w:rsidP="001611D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lang w:val="vi-VN"/>
        </w:rPr>
        <w:t xml:space="preserve">Những thành tựu và hạn chế, kinh nghiệm và giải pháp để nâng cao chất </w:t>
      </w:r>
      <w:r w:rsidR="00442BB3" w:rsidRPr="00DC5A7A">
        <w:rPr>
          <w:rFonts w:ascii="Times New Roman" w:hAnsi="Times New Roman" w:cs="Times New Roman"/>
          <w:sz w:val="24"/>
          <w:szCs w:val="24"/>
        </w:rPr>
        <w:t>lượng công tác bồi dưỡ</w:t>
      </w:r>
      <w:r>
        <w:rPr>
          <w:rFonts w:ascii="Times New Roman" w:hAnsi="Times New Roman" w:cs="Times New Roman"/>
          <w:sz w:val="24"/>
          <w:szCs w:val="24"/>
        </w:rPr>
        <w:t xml:space="preserve">ng </w:t>
      </w:r>
      <w:r>
        <w:rPr>
          <w:rFonts w:ascii="Times New Roman" w:hAnsi="Times New Roman" w:cs="Times New Roman"/>
          <w:sz w:val="24"/>
          <w:szCs w:val="24"/>
          <w:lang w:val="vi-VN"/>
        </w:rPr>
        <w:t>giáo viên tiếng Anh phổ thông các cấp.</w:t>
      </w:r>
    </w:p>
    <w:p w:rsidR="00442BB3" w:rsidRPr="00DC5A7A" w:rsidRDefault="00E96676" w:rsidP="001611D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lang w:val="vi-VN"/>
        </w:rPr>
        <w:t>Tập huấn sử dụng tài liệu: “Khung năng lực giáo viên tiếng Anh tại Việt Nam: Hướng dẫn áp dụng trong giảng dạy”</w:t>
      </w:r>
      <w:r w:rsidR="00442BB3" w:rsidRPr="00DC5A7A">
        <w:rPr>
          <w:rFonts w:ascii="Times New Roman" w:hAnsi="Times New Roman" w:cs="Times New Roman"/>
          <w:sz w:val="24"/>
          <w:szCs w:val="24"/>
        </w:rPr>
        <w:t>.</w:t>
      </w:r>
    </w:p>
    <w:p w:rsidR="00442BB3" w:rsidRPr="00DC5A7A" w:rsidRDefault="00442BB3" w:rsidP="001611DF">
      <w:pPr>
        <w:jc w:val="both"/>
        <w:rPr>
          <w:rFonts w:ascii="Times New Roman" w:hAnsi="Times New Roman" w:cs="Times New Roman"/>
          <w:sz w:val="24"/>
          <w:szCs w:val="24"/>
        </w:rPr>
      </w:pPr>
      <w:r w:rsidRPr="00DC5A7A">
        <w:rPr>
          <w:rFonts w:ascii="Times New Roman" w:hAnsi="Times New Roman" w:cs="Times New Roman"/>
          <w:sz w:val="24"/>
          <w:szCs w:val="24"/>
        </w:rPr>
        <w:t>Hội thảo sẽ được tổ chứ</w:t>
      </w:r>
      <w:r w:rsidR="00E8446D" w:rsidRPr="00DC5A7A">
        <w:rPr>
          <w:rFonts w:ascii="Times New Roman" w:hAnsi="Times New Roman" w:cs="Times New Roman"/>
          <w:sz w:val="24"/>
          <w:szCs w:val="24"/>
        </w:rPr>
        <w:t xml:space="preserve">c trong 2 ngày </w:t>
      </w:r>
      <w:r w:rsidR="00B426E5">
        <w:rPr>
          <w:rFonts w:ascii="Times New Roman" w:hAnsi="Times New Roman" w:cs="Times New Roman"/>
          <w:sz w:val="24"/>
          <w:szCs w:val="24"/>
        </w:rPr>
        <w:t>03-04</w:t>
      </w:r>
      <w:r w:rsidR="00E8446D" w:rsidRPr="00DC5A7A">
        <w:rPr>
          <w:rFonts w:ascii="Times New Roman" w:hAnsi="Times New Roman" w:cs="Times New Roman"/>
          <w:sz w:val="24"/>
          <w:szCs w:val="24"/>
        </w:rPr>
        <w:t>/</w:t>
      </w:r>
      <w:r w:rsidR="00B426E5">
        <w:rPr>
          <w:rFonts w:ascii="Times New Roman" w:hAnsi="Times New Roman" w:cs="Times New Roman"/>
          <w:sz w:val="24"/>
          <w:szCs w:val="24"/>
        </w:rPr>
        <w:t>10</w:t>
      </w:r>
      <w:r w:rsidRPr="00DC5A7A">
        <w:rPr>
          <w:rFonts w:ascii="Times New Roman" w:hAnsi="Times New Roman" w:cs="Times New Roman"/>
          <w:sz w:val="24"/>
          <w:szCs w:val="24"/>
        </w:rPr>
        <w:t>/2015, tạ</w:t>
      </w:r>
      <w:r w:rsidR="00B426E5">
        <w:rPr>
          <w:rFonts w:ascii="Times New Roman" w:hAnsi="Times New Roman" w:cs="Times New Roman"/>
          <w:sz w:val="24"/>
          <w:szCs w:val="24"/>
        </w:rPr>
        <w:t>i T</w:t>
      </w:r>
      <w:r w:rsidRPr="00DC5A7A">
        <w:rPr>
          <w:rFonts w:ascii="Times New Roman" w:hAnsi="Times New Roman" w:cs="Times New Roman"/>
          <w:sz w:val="24"/>
          <w:szCs w:val="24"/>
        </w:rPr>
        <w:t>rường ĐHSP Hà Nội 2, với sự tham gia của gần 300 đại biểu đến từ các cơ quan quản lý nhà nước, các trường ĐH-CĐ, các Trung tâm đào tạo – bồi dưỡng, các đối tác của chương trình và đông đảo các cơ quan thông tin đại chúng.</w:t>
      </w:r>
    </w:p>
    <w:p w:rsidR="00442BB3" w:rsidRPr="00DC5A7A" w:rsidRDefault="00442BB3" w:rsidP="001611DF">
      <w:pPr>
        <w:jc w:val="both"/>
        <w:rPr>
          <w:rFonts w:ascii="Times New Roman" w:hAnsi="Times New Roman" w:cs="Times New Roman"/>
          <w:sz w:val="24"/>
          <w:szCs w:val="24"/>
        </w:rPr>
      </w:pPr>
      <w:r w:rsidRPr="00DC5A7A">
        <w:rPr>
          <w:rFonts w:ascii="Times New Roman" w:hAnsi="Times New Roman" w:cs="Times New Roman"/>
          <w:sz w:val="24"/>
          <w:szCs w:val="24"/>
        </w:rPr>
        <w:t>Chúng ta tin tưởng rằng Hội thảo chuyên đề về các giải pháp nâng cao chất lượng công tác bồi dưỡng giáo viên, giảng viên tiếng Anh các cấp học và các trình độ đào tạo lần này sẽ tổng kết, đánh giá, đưa ra được những mô hình bồi dưỡng thành công nhất, hiệu quả nhất, góp phần thực hiện thắng lợi tinh thần của Nghị quyết Trung ương 8 về đổi mới căn bản, toàn diện giáo dục và đào tạ</w:t>
      </w:r>
      <w:r w:rsidR="00E8446D" w:rsidRPr="00DC5A7A">
        <w:rPr>
          <w:rFonts w:ascii="Times New Roman" w:hAnsi="Times New Roman" w:cs="Times New Roman"/>
          <w:sz w:val="24"/>
          <w:szCs w:val="24"/>
        </w:rPr>
        <w:t>o cũng như</w:t>
      </w:r>
      <w:r w:rsidRPr="00DC5A7A">
        <w:rPr>
          <w:rFonts w:ascii="Times New Roman" w:hAnsi="Times New Roman" w:cs="Times New Roman"/>
          <w:sz w:val="24"/>
          <w:szCs w:val="24"/>
        </w:rPr>
        <w:t xml:space="preserve"> các mục tiêu đề ra của Đề</w:t>
      </w:r>
      <w:r w:rsidR="00E8446D" w:rsidRPr="00DC5A7A">
        <w:rPr>
          <w:rFonts w:ascii="Times New Roman" w:hAnsi="Times New Roman" w:cs="Times New Roman"/>
          <w:sz w:val="24"/>
          <w:szCs w:val="24"/>
        </w:rPr>
        <w:t xml:space="preserve"> án</w:t>
      </w:r>
      <w:r w:rsidRPr="00DC5A7A">
        <w:rPr>
          <w:rFonts w:ascii="Times New Roman" w:hAnsi="Times New Roman" w:cs="Times New Roman"/>
          <w:sz w:val="24"/>
          <w:szCs w:val="24"/>
        </w:rPr>
        <w:t xml:space="preserve"> “Dạy và học Ngoại ngữ trong hệ thống giáo dục quốc dân giai đoạn 2008-2020.”</w:t>
      </w:r>
    </w:p>
    <w:p w:rsidR="001E088E" w:rsidRPr="00DC5A7A" w:rsidRDefault="001E088E" w:rsidP="00442BB3">
      <w:pPr>
        <w:pStyle w:val="ListParagraph"/>
        <w:rPr>
          <w:rFonts w:ascii="Times New Roman" w:hAnsi="Times New Roman" w:cs="Times New Roman"/>
          <w:sz w:val="24"/>
          <w:szCs w:val="24"/>
        </w:rPr>
      </w:pPr>
    </w:p>
    <w:sectPr w:rsidR="001E088E" w:rsidRPr="00DC5A7A" w:rsidSect="00C92AD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1E5" w:rsidRDefault="001541E5" w:rsidP="001611DF">
      <w:pPr>
        <w:spacing w:after="0" w:line="240" w:lineRule="auto"/>
      </w:pPr>
      <w:r>
        <w:separator/>
      </w:r>
    </w:p>
  </w:endnote>
  <w:endnote w:type="continuationSeparator" w:id="0">
    <w:p w:rsidR="001541E5" w:rsidRDefault="001541E5" w:rsidP="00161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6276"/>
      <w:docPartObj>
        <w:docPartGallery w:val="Page Numbers (Bottom of Page)"/>
        <w:docPartUnique/>
      </w:docPartObj>
    </w:sdtPr>
    <w:sdtEndPr/>
    <w:sdtContent>
      <w:p w:rsidR="001611DF" w:rsidRDefault="00EE18E1">
        <w:pPr>
          <w:pStyle w:val="Footer"/>
          <w:jc w:val="right"/>
        </w:pPr>
        <w:r>
          <w:fldChar w:fldCharType="begin"/>
        </w:r>
        <w:r>
          <w:instrText xml:space="preserve"> PAGE   \* MERGEFORMAT </w:instrText>
        </w:r>
        <w:r>
          <w:fldChar w:fldCharType="separate"/>
        </w:r>
        <w:r w:rsidR="00AE23BE">
          <w:rPr>
            <w:noProof/>
          </w:rPr>
          <w:t>1</w:t>
        </w:r>
        <w:r>
          <w:rPr>
            <w:noProof/>
          </w:rPr>
          <w:fldChar w:fldCharType="end"/>
        </w:r>
      </w:p>
    </w:sdtContent>
  </w:sdt>
  <w:p w:rsidR="001611DF" w:rsidRDefault="001611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1E5" w:rsidRDefault="001541E5" w:rsidP="001611DF">
      <w:pPr>
        <w:spacing w:after="0" w:line="240" w:lineRule="auto"/>
      </w:pPr>
      <w:r>
        <w:separator/>
      </w:r>
    </w:p>
  </w:footnote>
  <w:footnote w:type="continuationSeparator" w:id="0">
    <w:p w:rsidR="001541E5" w:rsidRDefault="001541E5" w:rsidP="001611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83BAC"/>
    <w:multiLevelType w:val="hybridMultilevel"/>
    <w:tmpl w:val="0BB21872"/>
    <w:lvl w:ilvl="0" w:tplc="E878FFA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8AC"/>
    <w:rsid w:val="000A3883"/>
    <w:rsid w:val="001541E5"/>
    <w:rsid w:val="001611DF"/>
    <w:rsid w:val="001E088E"/>
    <w:rsid w:val="00315FC7"/>
    <w:rsid w:val="00335D82"/>
    <w:rsid w:val="00442BB3"/>
    <w:rsid w:val="00574EA3"/>
    <w:rsid w:val="005E322F"/>
    <w:rsid w:val="00614D83"/>
    <w:rsid w:val="008B28AC"/>
    <w:rsid w:val="00902AA2"/>
    <w:rsid w:val="00920C70"/>
    <w:rsid w:val="00962D11"/>
    <w:rsid w:val="00A24AED"/>
    <w:rsid w:val="00A71CBB"/>
    <w:rsid w:val="00AE23BE"/>
    <w:rsid w:val="00B426E5"/>
    <w:rsid w:val="00BB39C7"/>
    <w:rsid w:val="00C92AD2"/>
    <w:rsid w:val="00D52906"/>
    <w:rsid w:val="00DC5A7A"/>
    <w:rsid w:val="00E8446D"/>
    <w:rsid w:val="00E96676"/>
    <w:rsid w:val="00EE18E1"/>
    <w:rsid w:val="00EF20DB"/>
    <w:rsid w:val="00F85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BB3"/>
    <w:pPr>
      <w:ind w:left="720"/>
      <w:contextualSpacing/>
    </w:pPr>
  </w:style>
  <w:style w:type="paragraph" w:styleId="Header">
    <w:name w:val="header"/>
    <w:basedOn w:val="Normal"/>
    <w:link w:val="HeaderChar"/>
    <w:uiPriority w:val="99"/>
    <w:semiHidden/>
    <w:unhideWhenUsed/>
    <w:rsid w:val="001611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611DF"/>
  </w:style>
  <w:style w:type="paragraph" w:styleId="Footer">
    <w:name w:val="footer"/>
    <w:basedOn w:val="Normal"/>
    <w:link w:val="FooterChar"/>
    <w:uiPriority w:val="99"/>
    <w:unhideWhenUsed/>
    <w:rsid w:val="00161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1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BB3"/>
    <w:pPr>
      <w:ind w:left="720"/>
      <w:contextualSpacing/>
    </w:pPr>
  </w:style>
  <w:style w:type="paragraph" w:styleId="Header">
    <w:name w:val="header"/>
    <w:basedOn w:val="Normal"/>
    <w:link w:val="HeaderChar"/>
    <w:uiPriority w:val="99"/>
    <w:semiHidden/>
    <w:unhideWhenUsed/>
    <w:rsid w:val="001611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611DF"/>
  </w:style>
  <w:style w:type="paragraph" w:styleId="Footer">
    <w:name w:val="footer"/>
    <w:basedOn w:val="Normal"/>
    <w:link w:val="FooterChar"/>
    <w:uiPriority w:val="99"/>
    <w:unhideWhenUsed/>
    <w:rsid w:val="00161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A10B53-0AEB-470C-9A77-6C6D84D25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nnhn3</dc:creator>
  <cp:lastModifiedBy>MrKhanh</cp:lastModifiedBy>
  <cp:revision>2</cp:revision>
  <dcterms:created xsi:type="dcterms:W3CDTF">2015-09-24T09:21:00Z</dcterms:created>
  <dcterms:modified xsi:type="dcterms:W3CDTF">2015-09-24T09:21:00Z</dcterms:modified>
</cp:coreProperties>
</file>